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D7" w:rsidRPr="00D17C24" w:rsidRDefault="002C73D7" w:rsidP="002C73D7">
      <w:pPr>
        <w:jc w:val="center"/>
        <w:rPr>
          <w:rFonts w:ascii="Verdana" w:hAnsi="Verdana"/>
          <w:b/>
          <w:sz w:val="22"/>
          <w:szCs w:val="22"/>
        </w:rPr>
      </w:pPr>
      <w:bookmarkStart w:id="0" w:name="_GoBack"/>
      <w:bookmarkEnd w:id="0"/>
      <w:r w:rsidRPr="00D17C24">
        <w:rPr>
          <w:rFonts w:ascii="Verdana" w:hAnsi="Verdana"/>
          <w:b/>
          <w:sz w:val="22"/>
          <w:szCs w:val="22"/>
        </w:rPr>
        <w:t>NOTICE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GOVERNOR'S COUNCIL ON BLINDNESS &amp; VISUAL IMPAIRMENT</w:t>
      </w:r>
    </w:p>
    <w:p w:rsidR="002C73D7" w:rsidRPr="00D17C24" w:rsidRDefault="002C73D7" w:rsidP="002C73D7">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C73D7" w:rsidRPr="002C78EB" w:rsidRDefault="002C73D7" w:rsidP="002C73D7">
      <w:pPr>
        <w:jc w:val="cente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9B3B09" w:rsidP="002C73D7">
      <w:pPr>
        <w:tabs>
          <w:tab w:val="left" w:pos="2160"/>
        </w:tabs>
        <w:jc w:val="center"/>
        <w:rPr>
          <w:rFonts w:ascii="Verdana" w:hAnsi="Verdana"/>
          <w:b/>
          <w:sz w:val="22"/>
          <w:szCs w:val="22"/>
        </w:rPr>
      </w:pPr>
      <w:r>
        <w:rPr>
          <w:rFonts w:ascii="Verdana" w:hAnsi="Verdana"/>
          <w:b/>
          <w:sz w:val="22"/>
          <w:szCs w:val="22"/>
        </w:rPr>
        <w:t>Thursday, January 5, 2017</w:t>
      </w:r>
    </w:p>
    <w:p w:rsidR="002C73D7" w:rsidRPr="00D17C24" w:rsidRDefault="002C73D7" w:rsidP="002C73D7">
      <w:pPr>
        <w:tabs>
          <w:tab w:val="left" w:pos="2160"/>
        </w:tabs>
        <w:jc w:val="center"/>
        <w:rPr>
          <w:rFonts w:ascii="Verdana" w:hAnsi="Verdana"/>
          <w:b/>
          <w:sz w:val="22"/>
          <w:szCs w:val="22"/>
        </w:rPr>
      </w:pPr>
      <w:r>
        <w:rPr>
          <w:rFonts w:ascii="Verdana" w:hAnsi="Verdana"/>
          <w:b/>
          <w:sz w:val="22"/>
          <w:szCs w:val="22"/>
        </w:rPr>
        <w:t>11:00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12</w:t>
      </w:r>
      <w:r w:rsidRPr="00D17C24">
        <w:rPr>
          <w:rFonts w:ascii="Verdana" w:hAnsi="Verdana"/>
          <w:b/>
          <w:sz w:val="22"/>
          <w:szCs w:val="22"/>
        </w:rPr>
        <w:t>:</w:t>
      </w:r>
      <w:r w:rsidR="009B3B09">
        <w:rPr>
          <w:rFonts w:ascii="Verdana" w:hAnsi="Verdana"/>
          <w:b/>
          <w:sz w:val="22"/>
          <w:szCs w:val="22"/>
        </w:rPr>
        <w:t>3</w:t>
      </w:r>
      <w:r>
        <w:rPr>
          <w:rFonts w:ascii="Verdana" w:hAnsi="Verdana"/>
          <w:b/>
          <w:sz w:val="22"/>
          <w:szCs w:val="22"/>
        </w:rPr>
        <w:t>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2C73D7" w:rsidRDefault="009B3B09" w:rsidP="002C73D7">
      <w:pPr>
        <w:jc w:val="center"/>
        <w:rPr>
          <w:rFonts w:ascii="Verdana" w:hAnsi="Verdana"/>
          <w:b/>
          <w:sz w:val="22"/>
          <w:szCs w:val="22"/>
        </w:rPr>
      </w:pPr>
      <w:r>
        <w:rPr>
          <w:rFonts w:ascii="Verdana" w:hAnsi="Verdana"/>
          <w:b/>
          <w:sz w:val="22"/>
          <w:szCs w:val="22"/>
        </w:rPr>
        <w:t>RSA Conference Room</w:t>
      </w:r>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Pr>
          <w:rFonts w:ascii="Verdana" w:hAnsi="Verdana"/>
          <w:sz w:val="22"/>
          <w:szCs w:val="22"/>
        </w:rPr>
        <w:t xml:space="preserve"> Floor, NW</w:t>
      </w:r>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2C73D7" w:rsidP="002C73D7">
      <w:pPr>
        <w:rPr>
          <w:rFonts w:ascii="Verdana" w:hAnsi="Verdana"/>
          <w:sz w:val="20"/>
        </w:rPr>
      </w:pPr>
      <w:r>
        <w:rPr>
          <w:rFonts w:ascii="Verdana" w:hAnsi="Verdana"/>
          <w:sz w:val="20"/>
        </w:rPr>
        <w:t>The building is located at the Southeast corner of Jefferson and 18</w:t>
      </w:r>
      <w:r>
        <w:rPr>
          <w:rFonts w:ascii="Verdana" w:hAnsi="Verdana"/>
          <w:sz w:val="20"/>
          <w:vertAlign w:val="superscript"/>
        </w:rPr>
        <w:t>th</w:t>
      </w:r>
      <w:r>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AGENDA</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2C73D7" w:rsidP="002C73D7">
      <w:pPr>
        <w:numPr>
          <w:ilvl w:val="0"/>
          <w:numId w:val="1"/>
        </w:numPr>
        <w:contextualSpacing/>
        <w:rPr>
          <w:rFonts w:ascii="Verdana" w:hAnsi="Verdana"/>
          <w:sz w:val="22"/>
          <w:szCs w:val="22"/>
        </w:rPr>
      </w:pPr>
      <w:r w:rsidRPr="007F7DE2">
        <w:rPr>
          <w:rFonts w:ascii="Verdana" w:hAnsi="Verdana"/>
          <w:sz w:val="22"/>
          <w:szCs w:val="22"/>
        </w:rPr>
        <w:t>Call to Order and Introductions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2C73D7">
      <w:pPr>
        <w:rPr>
          <w:rFonts w:ascii="Verdana" w:hAnsi="Verdana"/>
          <w:sz w:val="16"/>
          <w:szCs w:val="16"/>
        </w:rPr>
      </w:pPr>
    </w:p>
    <w:p w:rsidR="002C73D7" w:rsidRPr="007F7DE2" w:rsidRDefault="002C73D7" w:rsidP="002C73D7">
      <w:pPr>
        <w:numPr>
          <w:ilvl w:val="0"/>
          <w:numId w:val="1"/>
        </w:numPr>
        <w:contextualSpacing/>
        <w:rPr>
          <w:rFonts w:ascii="Verdana" w:hAnsi="Verdana"/>
          <w:sz w:val="22"/>
          <w:szCs w:val="22"/>
        </w:rPr>
      </w:pPr>
      <w:r w:rsidRPr="007F7DE2">
        <w:rPr>
          <w:rFonts w:ascii="Verdana" w:hAnsi="Verdana"/>
          <w:sz w:val="22"/>
          <w:szCs w:val="22"/>
        </w:rPr>
        <w:t xml:space="preserve">Approval of </w:t>
      </w:r>
      <w:r w:rsidR="009B3B09">
        <w:rPr>
          <w:rFonts w:ascii="Verdana" w:hAnsi="Verdana"/>
          <w:sz w:val="22"/>
          <w:szCs w:val="22"/>
        </w:rPr>
        <w:t>December 21</w:t>
      </w:r>
      <w:r w:rsidRPr="007F7DE2">
        <w:rPr>
          <w:rFonts w:ascii="Verdana" w:hAnsi="Verdana"/>
          <w:sz w:val="22"/>
          <w:szCs w:val="22"/>
        </w:rPr>
        <w:t>, 2016 Meeting Minutes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2C73D7" w:rsidRPr="007F7DE2" w:rsidRDefault="002C73D7" w:rsidP="002C73D7">
      <w:pPr>
        <w:ind w:left="1416"/>
        <w:contextualSpacing/>
        <w:rPr>
          <w:rFonts w:ascii="Verdana" w:hAnsi="Verdana"/>
          <w:sz w:val="16"/>
          <w:szCs w:val="16"/>
        </w:rPr>
      </w:pPr>
    </w:p>
    <w:p w:rsidR="00120FC5" w:rsidRPr="0018463D" w:rsidRDefault="002C73D7" w:rsidP="0018463D">
      <w:pPr>
        <w:numPr>
          <w:ilvl w:val="0"/>
          <w:numId w:val="1"/>
        </w:numPr>
        <w:contextualSpacing/>
        <w:rPr>
          <w:rFonts w:ascii="Verdana" w:hAnsi="Verdana"/>
          <w:sz w:val="22"/>
          <w:szCs w:val="22"/>
        </w:rPr>
      </w:pPr>
      <w:r>
        <w:rPr>
          <w:rFonts w:ascii="Verdana" w:hAnsi="Verdana"/>
          <w:sz w:val="22"/>
          <w:szCs w:val="22"/>
        </w:rPr>
        <w:t>E75 Timeline Review</w:t>
      </w:r>
      <w:r>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2C73D7" w:rsidRDefault="002C73D7" w:rsidP="002C73D7">
      <w:pPr>
        <w:pStyle w:val="ListParagraph"/>
        <w:rPr>
          <w:rFonts w:ascii="Verdana" w:hAnsi="Verdana"/>
          <w:sz w:val="22"/>
          <w:szCs w:val="22"/>
        </w:rPr>
      </w:pPr>
    </w:p>
    <w:p w:rsidR="002C73D7" w:rsidRDefault="002C73D7" w:rsidP="00120FC5">
      <w:pPr>
        <w:numPr>
          <w:ilvl w:val="0"/>
          <w:numId w:val="1"/>
        </w:numPr>
        <w:contextualSpacing/>
        <w:rPr>
          <w:rFonts w:ascii="Verdana" w:hAnsi="Verdana"/>
          <w:sz w:val="22"/>
          <w:szCs w:val="22"/>
        </w:rPr>
      </w:pPr>
      <w:r>
        <w:rPr>
          <w:rFonts w:ascii="Verdana" w:hAnsi="Verdana"/>
          <w:sz w:val="22"/>
          <w:szCs w:val="22"/>
        </w:rPr>
        <w:t>E75 Event Program</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2C73D7" w:rsidRPr="00114CAA" w:rsidRDefault="002C73D7" w:rsidP="00114CAA">
      <w:pPr>
        <w:rPr>
          <w:rFonts w:ascii="Verdana" w:hAnsi="Verdana"/>
          <w:sz w:val="22"/>
          <w:szCs w:val="22"/>
        </w:rPr>
      </w:pPr>
    </w:p>
    <w:p w:rsidR="002C73D7" w:rsidRPr="007F7DE2" w:rsidRDefault="00977A0B" w:rsidP="00120FC5">
      <w:pPr>
        <w:numPr>
          <w:ilvl w:val="0"/>
          <w:numId w:val="1"/>
        </w:numPr>
        <w:contextualSpacing/>
        <w:rPr>
          <w:rFonts w:ascii="Verdana" w:hAnsi="Verdana"/>
          <w:sz w:val="22"/>
          <w:szCs w:val="22"/>
        </w:rPr>
      </w:pPr>
      <w:r>
        <w:rPr>
          <w:rFonts w:ascii="Verdana" w:hAnsi="Verdana"/>
          <w:sz w:val="22"/>
          <w:szCs w:val="22"/>
        </w:rPr>
        <w:t xml:space="preserve">E75 Event </w:t>
      </w:r>
      <w:r w:rsidR="002C73D7">
        <w:rPr>
          <w:rFonts w:ascii="Verdana" w:hAnsi="Verdana"/>
          <w:sz w:val="22"/>
          <w:szCs w:val="22"/>
        </w:rPr>
        <w:t>Invite Discussion</w:t>
      </w:r>
      <w:r w:rsidR="002C73D7">
        <w:rPr>
          <w:rFonts w:ascii="Verdana" w:hAnsi="Verdana"/>
          <w:sz w:val="22"/>
          <w:szCs w:val="22"/>
        </w:rPr>
        <w:tab/>
      </w:r>
      <w:r w:rsidR="002C73D7">
        <w:rPr>
          <w:rFonts w:ascii="Verdana" w:hAnsi="Verdana"/>
          <w:sz w:val="22"/>
          <w:szCs w:val="22"/>
        </w:rPr>
        <w:tab/>
      </w:r>
      <w:r w:rsidR="002C73D7">
        <w:rPr>
          <w:rFonts w:ascii="Verdana" w:hAnsi="Verdana"/>
          <w:sz w:val="22"/>
          <w:szCs w:val="22"/>
        </w:rPr>
        <w:tab/>
      </w:r>
      <w:r w:rsidR="002C73D7">
        <w:rPr>
          <w:rFonts w:ascii="Verdana" w:hAnsi="Verdana"/>
          <w:sz w:val="22"/>
          <w:szCs w:val="22"/>
        </w:rPr>
        <w:tab/>
      </w:r>
      <w:r w:rsidR="002C73D7">
        <w:rPr>
          <w:rFonts w:ascii="Verdana" w:hAnsi="Verdana"/>
          <w:sz w:val="22"/>
          <w:szCs w:val="22"/>
        </w:rPr>
        <w:tab/>
      </w:r>
      <w:r>
        <w:rPr>
          <w:rFonts w:ascii="Verdana" w:hAnsi="Verdana"/>
          <w:sz w:val="22"/>
          <w:szCs w:val="22"/>
        </w:rPr>
        <w:tab/>
      </w:r>
      <w:r w:rsidR="002C73D7" w:rsidRPr="007F7DE2">
        <w:rPr>
          <w:rFonts w:ascii="Verdana" w:hAnsi="Verdana"/>
          <w:sz w:val="22"/>
          <w:szCs w:val="22"/>
        </w:rPr>
        <w:t>Information/Action</w:t>
      </w:r>
    </w:p>
    <w:p w:rsidR="002C73D7" w:rsidRPr="007F7DE2" w:rsidRDefault="002C73D7" w:rsidP="00A046DD">
      <w:pPr>
        <w:contextualSpacing/>
        <w:rPr>
          <w:rFonts w:ascii="Verdana" w:hAnsi="Verdana"/>
          <w:sz w:val="16"/>
          <w:szCs w:val="16"/>
        </w:rPr>
      </w:pPr>
    </w:p>
    <w:p w:rsidR="002C73D7" w:rsidRPr="007F7DE2" w:rsidRDefault="00BD43FE" w:rsidP="002C73D7">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Agenda Items and Date for Next Meeting </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2C73D7">
      <w:pPr>
        <w:ind w:left="1416"/>
        <w:contextualSpacing/>
        <w:rPr>
          <w:rFonts w:ascii="Verdana" w:hAnsi="Verdana"/>
          <w:sz w:val="16"/>
          <w:szCs w:val="16"/>
        </w:rPr>
      </w:pPr>
    </w:p>
    <w:p w:rsidR="002C73D7" w:rsidRPr="007F7DE2" w:rsidRDefault="00BD43FE" w:rsidP="002C73D7">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Announcements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2C73D7">
      <w:pPr>
        <w:ind w:left="1416"/>
        <w:contextualSpacing/>
        <w:rPr>
          <w:rFonts w:ascii="Verdana" w:hAnsi="Verdana"/>
          <w:sz w:val="16"/>
          <w:szCs w:val="16"/>
        </w:rPr>
      </w:pPr>
    </w:p>
    <w:p w:rsidR="002C73D7" w:rsidRPr="007F7DE2" w:rsidRDefault="00BD43FE" w:rsidP="002C73D7">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Public Comment</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2C73D7">
      <w:pPr>
        <w:ind w:left="1416"/>
        <w:contextualSpacing/>
        <w:rPr>
          <w:rFonts w:ascii="Verdana" w:hAnsi="Verdana"/>
          <w:sz w:val="16"/>
          <w:szCs w:val="16"/>
        </w:rPr>
      </w:pPr>
    </w:p>
    <w:p w:rsidR="002C73D7" w:rsidRPr="007F7DE2" w:rsidRDefault="002C73D7" w:rsidP="002C73D7">
      <w:pPr>
        <w:numPr>
          <w:ilvl w:val="0"/>
          <w:numId w:val="1"/>
        </w:numPr>
        <w:contextualSpacing/>
        <w:rPr>
          <w:rFonts w:ascii="Verdana" w:hAnsi="Verdana"/>
          <w:sz w:val="22"/>
          <w:szCs w:val="22"/>
        </w:rPr>
      </w:pPr>
      <w:r w:rsidRPr="007F7DE2">
        <w:rPr>
          <w:rFonts w:ascii="Verdana" w:hAnsi="Verdana"/>
          <w:sz w:val="22"/>
          <w:szCs w:val="22"/>
        </w:rPr>
        <w:t xml:space="preserve"> Adjournment of Meeting</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2C73D7" w:rsidRPr="00D17C24" w:rsidRDefault="002C73D7" w:rsidP="002C73D7">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9C79B2">
        <w:rPr>
          <w:rFonts w:ascii="Verdana" w:hAnsi="Verdana"/>
          <w:sz w:val="22"/>
          <w:szCs w:val="22"/>
        </w:rPr>
        <w:t xml:space="preserve"> 21st</w:t>
      </w:r>
      <w:r>
        <w:rPr>
          <w:rFonts w:ascii="Verdana" w:hAnsi="Verdana"/>
          <w:sz w:val="22"/>
          <w:szCs w:val="22"/>
        </w:rPr>
        <w:t xml:space="preserve"> </w:t>
      </w:r>
      <w:r w:rsidRPr="00D17C24">
        <w:rPr>
          <w:rFonts w:ascii="Verdana" w:hAnsi="Verdana"/>
          <w:sz w:val="22"/>
          <w:szCs w:val="22"/>
        </w:rPr>
        <w:t>day of</w:t>
      </w:r>
      <w:r w:rsidR="00F90C7F">
        <w:rPr>
          <w:rFonts w:ascii="Verdana" w:hAnsi="Verdana"/>
          <w:sz w:val="22"/>
          <w:szCs w:val="22"/>
        </w:rPr>
        <w:t xml:space="preserve"> December</w:t>
      </w:r>
      <w:r>
        <w:rPr>
          <w:rFonts w:ascii="Verdana" w:hAnsi="Verdana"/>
          <w:sz w:val="22"/>
          <w:szCs w:val="22"/>
        </w:rPr>
        <w:t>,</w:t>
      </w:r>
      <w:r w:rsidRPr="00D17C24">
        <w:rPr>
          <w:rFonts w:ascii="Verdana" w:hAnsi="Verdana"/>
          <w:sz w:val="22"/>
          <w:szCs w:val="22"/>
        </w:rPr>
        <w:t xml:space="preserve"> 20</w:t>
      </w:r>
      <w:r>
        <w:rPr>
          <w:rFonts w:ascii="Verdana" w:hAnsi="Verdana"/>
          <w:sz w:val="22"/>
          <w:szCs w:val="22"/>
        </w:rPr>
        <w:t>16</w:t>
      </w:r>
    </w:p>
    <w:p w:rsidR="002C73D7" w:rsidRDefault="002C73D7" w:rsidP="002C73D7">
      <w:pPr>
        <w:rPr>
          <w:rFonts w:ascii="Verdana" w:hAnsi="Verdana"/>
          <w:sz w:val="22"/>
          <w:szCs w:val="22"/>
        </w:rPr>
      </w:pP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2C73D7" w:rsidRPr="00CC6322" w:rsidRDefault="002C73D7" w:rsidP="002C73D7">
      <w:pPr>
        <w:rPr>
          <w:rFonts w:ascii="Verdana" w:hAnsi="Verdana"/>
          <w:sz w:val="22"/>
          <w:szCs w:val="22"/>
        </w:rPr>
      </w:pPr>
      <w:r>
        <w:rPr>
          <w:rFonts w:ascii="Verdana" w:hAnsi="Verdana"/>
          <w:sz w:val="22"/>
          <w:szCs w:val="22"/>
        </w:rPr>
        <w:t>(602) 364-2907</w:t>
      </w:r>
    </w:p>
    <w:p w:rsidR="00764C78" w:rsidRDefault="00764C78"/>
    <w:sectPr w:rsidR="00764C78"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D7"/>
    <w:rsid w:val="00114CAA"/>
    <w:rsid w:val="00120FC5"/>
    <w:rsid w:val="00154378"/>
    <w:rsid w:val="0018463D"/>
    <w:rsid w:val="002C73D7"/>
    <w:rsid w:val="005245F4"/>
    <w:rsid w:val="00764C78"/>
    <w:rsid w:val="00877E54"/>
    <w:rsid w:val="00977A0B"/>
    <w:rsid w:val="009B3B09"/>
    <w:rsid w:val="009C79B2"/>
    <w:rsid w:val="00A046DD"/>
    <w:rsid w:val="00B64466"/>
    <w:rsid w:val="00BD43FE"/>
    <w:rsid w:val="00D731A5"/>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2</cp:revision>
  <dcterms:created xsi:type="dcterms:W3CDTF">2016-12-21T19:55:00Z</dcterms:created>
  <dcterms:modified xsi:type="dcterms:W3CDTF">2016-12-21T19:55:00Z</dcterms:modified>
</cp:coreProperties>
</file>