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E79D" w14:textId="13A4BC8D" w:rsidR="00483996" w:rsidRDefault="00A766C5" w:rsidP="00483996">
      <w:pPr>
        <w:rPr>
          <w:rFonts w:ascii="Book Antiqua" w:eastAsia="Calibri" w:hAnsi="Book Antiqua" w:cs="Arial"/>
          <w:i/>
          <w:sz w:val="20"/>
          <w:szCs w:val="20"/>
        </w:rPr>
      </w:pPr>
      <w:r w:rsidRPr="00A766C5">
        <w:rPr>
          <w:rFonts w:ascii="Book Antiqua" w:eastAsia="Calibri" w:hAnsi="Book Antiqua" w:cs="Arial"/>
          <w:i/>
          <w:sz w:val="20"/>
          <w:szCs w:val="20"/>
        </w:rPr>
        <w:t>The public will be able to hear and see those persons participating electronically in the public sections of the meeting by attending the meeting in person at the League of Arizona Cities and Towns Conference.</w:t>
      </w:r>
    </w:p>
    <w:p w14:paraId="31E23169" w14:textId="77777777" w:rsidR="00A766C5" w:rsidRPr="00A0652C" w:rsidRDefault="00A766C5" w:rsidP="00483996">
      <w:pPr>
        <w:rPr>
          <w:rFonts w:ascii="Book Antiqua" w:hAnsi="Book Antiqua" w:cs="Arial"/>
          <w:b/>
          <w:sz w:val="22"/>
          <w:szCs w:val="22"/>
        </w:rPr>
      </w:pPr>
    </w:p>
    <w:p w14:paraId="07EFE79E" w14:textId="77777777"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 xml:space="preserve">Call to Order </w:t>
      </w:r>
    </w:p>
    <w:p w14:paraId="07EFE79F" w14:textId="77777777" w:rsidR="00BB4577" w:rsidRPr="00A0652C" w:rsidRDefault="00BB4577" w:rsidP="00A0652C">
      <w:pPr>
        <w:tabs>
          <w:tab w:val="left" w:pos="720"/>
        </w:tabs>
        <w:rPr>
          <w:rFonts w:ascii="Book Antiqua" w:hAnsi="Book Antiqua" w:cs="Arial"/>
          <w:b/>
          <w:sz w:val="22"/>
          <w:szCs w:val="22"/>
        </w:rPr>
      </w:pPr>
    </w:p>
    <w:p w14:paraId="07EFE7A0" w14:textId="77777777" w:rsidR="00483996" w:rsidRPr="00A0652C" w:rsidRDefault="00483996" w:rsidP="00483996">
      <w:pPr>
        <w:ind w:left="72"/>
        <w:rPr>
          <w:rFonts w:ascii="Book Antiqua" w:hAnsi="Book Antiqua" w:cs="Arial"/>
          <w:sz w:val="22"/>
          <w:szCs w:val="22"/>
        </w:rPr>
      </w:pPr>
    </w:p>
    <w:p w14:paraId="07EFE7A1" w14:textId="77777777"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Call to the Public</w:t>
      </w:r>
    </w:p>
    <w:p w14:paraId="07EFE7A2" w14:textId="77777777" w:rsidR="00483996" w:rsidRPr="00A0652C" w:rsidRDefault="00483996" w:rsidP="00483996">
      <w:pPr>
        <w:ind w:left="720"/>
        <w:rPr>
          <w:rFonts w:ascii="Book Antiqua" w:hAnsi="Book Antiqua" w:cs="Arial"/>
          <w:sz w:val="22"/>
          <w:szCs w:val="22"/>
        </w:rPr>
      </w:pPr>
      <w:r w:rsidRPr="00A0652C">
        <w:rPr>
          <w:rFonts w:ascii="Book Antiqua" w:hAnsi="Book Antiqua" w:cs="Arial"/>
          <w:sz w:val="22"/>
          <w:szCs w:val="22"/>
        </w:rPr>
        <w:t>The public may address the Board or present topics for future Board discussion.</w:t>
      </w:r>
    </w:p>
    <w:p w14:paraId="07EFE7A3" w14:textId="77777777" w:rsidR="00BB4577" w:rsidRPr="00A0652C" w:rsidRDefault="00BB4577" w:rsidP="00BB4577">
      <w:pPr>
        <w:rPr>
          <w:rFonts w:ascii="Book Antiqua" w:hAnsi="Book Antiqua" w:cs="Arial"/>
          <w:sz w:val="22"/>
          <w:szCs w:val="22"/>
        </w:rPr>
      </w:pPr>
    </w:p>
    <w:p w14:paraId="07EFE7A4" w14:textId="77777777" w:rsidR="00483996" w:rsidRPr="00A0652C" w:rsidRDefault="00483996" w:rsidP="00483996">
      <w:pPr>
        <w:ind w:left="1080"/>
        <w:rPr>
          <w:rFonts w:ascii="Book Antiqua" w:hAnsi="Book Antiqua" w:cs="Arial"/>
          <w:sz w:val="22"/>
          <w:szCs w:val="22"/>
        </w:rPr>
      </w:pPr>
    </w:p>
    <w:p w14:paraId="07EFE7A5" w14:textId="255FBC90" w:rsidR="00483996" w:rsidRPr="00A0652C" w:rsidRDefault="00981398" w:rsidP="00483996">
      <w:pPr>
        <w:numPr>
          <w:ilvl w:val="0"/>
          <w:numId w:val="37"/>
        </w:numPr>
        <w:tabs>
          <w:tab w:val="clear" w:pos="360"/>
          <w:tab w:val="num" w:pos="-4590"/>
          <w:tab w:val="left" w:pos="720"/>
        </w:tabs>
        <w:rPr>
          <w:rFonts w:ascii="Book Antiqua" w:hAnsi="Book Antiqua" w:cs="Arial"/>
          <w:b/>
          <w:sz w:val="22"/>
          <w:szCs w:val="22"/>
        </w:rPr>
      </w:pPr>
      <w:r>
        <w:rPr>
          <w:rFonts w:ascii="Book Antiqua" w:hAnsi="Book Antiqua" w:cs="Arial"/>
          <w:b/>
          <w:sz w:val="22"/>
          <w:szCs w:val="22"/>
        </w:rPr>
        <w:t>Approval of 20</w:t>
      </w:r>
      <w:r w:rsidR="006A3C5E">
        <w:rPr>
          <w:rFonts w:ascii="Book Antiqua" w:hAnsi="Book Antiqua" w:cs="Arial"/>
          <w:b/>
          <w:sz w:val="22"/>
          <w:szCs w:val="22"/>
        </w:rPr>
        <w:t>20</w:t>
      </w:r>
      <w:r w:rsidR="00483996" w:rsidRPr="00A0652C">
        <w:rPr>
          <w:rFonts w:ascii="Book Antiqua" w:hAnsi="Book Antiqua" w:cs="Arial"/>
          <w:b/>
          <w:sz w:val="22"/>
          <w:szCs w:val="22"/>
        </w:rPr>
        <w:t xml:space="preserve"> Minutes </w:t>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741BA">
        <w:rPr>
          <w:rFonts w:ascii="Book Antiqua" w:hAnsi="Book Antiqua" w:cs="Arial"/>
          <w:b/>
          <w:sz w:val="22"/>
          <w:szCs w:val="22"/>
        </w:rPr>
        <w:tab/>
      </w:r>
      <w:r w:rsidR="00B91F91">
        <w:rPr>
          <w:rFonts w:ascii="Book Antiqua" w:hAnsi="Book Antiqua" w:cs="Arial"/>
          <w:b/>
          <w:sz w:val="20"/>
          <w:szCs w:val="20"/>
        </w:rPr>
        <w:t>Tom Belshe</w:t>
      </w:r>
    </w:p>
    <w:p w14:paraId="07EFE7A6" w14:textId="77777777" w:rsidR="00483996" w:rsidRPr="00ED1804" w:rsidRDefault="00483996" w:rsidP="00483996">
      <w:pPr>
        <w:ind w:left="720"/>
        <w:rPr>
          <w:rFonts w:ascii="Book Antiqua" w:hAnsi="Book Antiqua" w:cs="Arial"/>
          <w:i/>
          <w:sz w:val="22"/>
          <w:szCs w:val="22"/>
        </w:rPr>
      </w:pPr>
      <w:r w:rsidRPr="00ED1804">
        <w:rPr>
          <w:rFonts w:ascii="Book Antiqua" w:hAnsi="Book Antiqua" w:cs="Arial"/>
          <w:i/>
          <w:sz w:val="22"/>
          <w:szCs w:val="22"/>
        </w:rPr>
        <w:t>Action recommended</w:t>
      </w:r>
    </w:p>
    <w:p w14:paraId="07EFE7A7" w14:textId="3C7804BD" w:rsidR="00483996" w:rsidRPr="00A0652C" w:rsidRDefault="00ED1804" w:rsidP="00483996">
      <w:pPr>
        <w:ind w:left="720"/>
        <w:rPr>
          <w:rFonts w:ascii="Book Antiqua" w:hAnsi="Book Antiqua" w:cs="Arial"/>
          <w:sz w:val="22"/>
          <w:szCs w:val="22"/>
        </w:rPr>
      </w:pPr>
      <w:r w:rsidRPr="00ED1804">
        <w:rPr>
          <w:rFonts w:ascii="Book Antiqua" w:hAnsi="Book Antiqua" w:cs="Arial"/>
          <w:sz w:val="22"/>
          <w:szCs w:val="22"/>
        </w:rPr>
        <w:t>Report the outcome of Member accep</w:t>
      </w:r>
      <w:r w:rsidR="00981398">
        <w:rPr>
          <w:rFonts w:ascii="Book Antiqua" w:hAnsi="Book Antiqua" w:cs="Arial"/>
          <w:sz w:val="22"/>
          <w:szCs w:val="22"/>
        </w:rPr>
        <w:t xml:space="preserve">tance/rejection of the </w:t>
      </w:r>
      <w:r w:rsidR="002928B3">
        <w:rPr>
          <w:rFonts w:ascii="Book Antiqua" w:hAnsi="Book Antiqua" w:cs="Arial"/>
          <w:sz w:val="22"/>
          <w:szCs w:val="22"/>
        </w:rPr>
        <w:t>September 1</w:t>
      </w:r>
      <w:r w:rsidR="00B741BA">
        <w:rPr>
          <w:rFonts w:ascii="Book Antiqua" w:hAnsi="Book Antiqua" w:cs="Arial"/>
          <w:sz w:val="22"/>
          <w:szCs w:val="22"/>
        </w:rPr>
        <w:t>, 20</w:t>
      </w:r>
      <w:r w:rsidR="002928B3">
        <w:rPr>
          <w:rFonts w:ascii="Book Antiqua" w:hAnsi="Book Antiqua" w:cs="Arial"/>
          <w:sz w:val="22"/>
          <w:szCs w:val="22"/>
        </w:rPr>
        <w:t>20</w:t>
      </w:r>
      <w:r w:rsidR="00C726F3">
        <w:rPr>
          <w:rFonts w:ascii="Book Antiqua" w:hAnsi="Book Antiqua" w:cs="Arial"/>
          <w:sz w:val="22"/>
          <w:szCs w:val="22"/>
        </w:rPr>
        <w:t xml:space="preserve"> </w:t>
      </w:r>
      <w:r w:rsidRPr="00ED1804">
        <w:rPr>
          <w:rFonts w:ascii="Book Antiqua" w:hAnsi="Book Antiqua" w:cs="Arial"/>
          <w:sz w:val="22"/>
          <w:szCs w:val="22"/>
        </w:rPr>
        <w:t xml:space="preserve">Members’ meeting minutes.  </w:t>
      </w:r>
    </w:p>
    <w:p w14:paraId="07EFE7A9" w14:textId="77777777" w:rsidR="00483996" w:rsidRPr="00A0652C" w:rsidRDefault="00483996" w:rsidP="00483996">
      <w:pPr>
        <w:ind w:left="1080"/>
        <w:rPr>
          <w:rFonts w:ascii="Book Antiqua" w:hAnsi="Book Antiqua" w:cs="Arial"/>
          <w:sz w:val="22"/>
          <w:szCs w:val="22"/>
        </w:rPr>
      </w:pPr>
    </w:p>
    <w:p w14:paraId="07EFE7AA" w14:textId="070D207F"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Election of Trustees</w:t>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F5FA8">
        <w:rPr>
          <w:rFonts w:ascii="Book Antiqua" w:hAnsi="Book Antiqua" w:cs="Arial"/>
          <w:b/>
          <w:sz w:val="22"/>
          <w:szCs w:val="22"/>
        </w:rPr>
        <w:tab/>
        <w:t xml:space="preserve">   </w:t>
      </w:r>
      <w:r w:rsidR="00187E77">
        <w:rPr>
          <w:rFonts w:ascii="Book Antiqua" w:hAnsi="Book Antiqua" w:cs="Arial"/>
          <w:b/>
          <w:sz w:val="22"/>
          <w:szCs w:val="22"/>
        </w:rPr>
        <w:t xml:space="preserve">          </w:t>
      </w:r>
      <w:r w:rsidR="00AF5FA8">
        <w:rPr>
          <w:rFonts w:ascii="Book Antiqua" w:hAnsi="Book Antiqua" w:cs="Arial"/>
          <w:b/>
          <w:sz w:val="22"/>
          <w:szCs w:val="22"/>
        </w:rPr>
        <w:t xml:space="preserve"> </w:t>
      </w:r>
      <w:r w:rsidR="00B91F91">
        <w:rPr>
          <w:rFonts w:ascii="Book Antiqua" w:hAnsi="Book Antiqua" w:cs="Arial"/>
          <w:b/>
          <w:sz w:val="20"/>
          <w:szCs w:val="20"/>
        </w:rPr>
        <w:t>Tom Belshe</w:t>
      </w:r>
    </w:p>
    <w:p w14:paraId="07EFE7AB" w14:textId="77777777" w:rsidR="00483996" w:rsidRPr="00A0652C" w:rsidRDefault="00483996" w:rsidP="00483996">
      <w:pPr>
        <w:ind w:left="720"/>
        <w:rPr>
          <w:rFonts w:ascii="Book Antiqua" w:hAnsi="Book Antiqua" w:cs="Arial"/>
          <w:i/>
          <w:sz w:val="22"/>
          <w:szCs w:val="22"/>
        </w:rPr>
      </w:pPr>
      <w:r w:rsidRPr="00A0652C">
        <w:rPr>
          <w:rFonts w:ascii="Book Antiqua" w:hAnsi="Book Antiqua" w:cs="Arial"/>
          <w:i/>
          <w:sz w:val="22"/>
          <w:szCs w:val="22"/>
        </w:rPr>
        <w:t>Action recommended</w:t>
      </w:r>
    </w:p>
    <w:p w14:paraId="07EFE7AC" w14:textId="7BAE140C" w:rsidR="00BF2F11" w:rsidRPr="00A0652C" w:rsidRDefault="00ED1804" w:rsidP="00A0652C">
      <w:pPr>
        <w:ind w:left="720"/>
        <w:rPr>
          <w:rFonts w:ascii="Book Antiqua" w:hAnsi="Book Antiqua" w:cs="Arial"/>
          <w:sz w:val="22"/>
          <w:szCs w:val="22"/>
        </w:rPr>
      </w:pPr>
      <w:r w:rsidRPr="00ED1804">
        <w:rPr>
          <w:rFonts w:ascii="Book Antiqua" w:hAnsi="Book Antiqua" w:cs="Arial"/>
          <w:sz w:val="22"/>
          <w:szCs w:val="22"/>
        </w:rPr>
        <w:t>Report the outcome</w:t>
      </w:r>
      <w:r w:rsidR="0022553A">
        <w:rPr>
          <w:rFonts w:ascii="Book Antiqua" w:hAnsi="Book Antiqua" w:cs="Arial"/>
          <w:sz w:val="22"/>
          <w:szCs w:val="22"/>
        </w:rPr>
        <w:t xml:space="preserve"> of Member voting for </w:t>
      </w:r>
      <w:r w:rsidR="00C726F3">
        <w:rPr>
          <w:rFonts w:ascii="Book Antiqua" w:hAnsi="Book Antiqua" w:cs="Arial"/>
          <w:sz w:val="22"/>
          <w:szCs w:val="22"/>
        </w:rPr>
        <w:t xml:space="preserve">the </w:t>
      </w:r>
      <w:r w:rsidR="00B741BA">
        <w:rPr>
          <w:rFonts w:ascii="Book Antiqua" w:hAnsi="Book Antiqua" w:cs="Arial"/>
          <w:sz w:val="22"/>
          <w:szCs w:val="22"/>
        </w:rPr>
        <w:t>open</w:t>
      </w:r>
      <w:r>
        <w:rPr>
          <w:rFonts w:ascii="Book Antiqua" w:hAnsi="Book Antiqua" w:cs="Arial"/>
          <w:sz w:val="22"/>
          <w:szCs w:val="22"/>
        </w:rPr>
        <w:t xml:space="preserve"> T</w:t>
      </w:r>
      <w:r w:rsidRPr="00ED1804">
        <w:rPr>
          <w:rFonts w:ascii="Book Antiqua" w:hAnsi="Book Antiqua" w:cs="Arial"/>
          <w:sz w:val="22"/>
          <w:szCs w:val="22"/>
        </w:rPr>
        <w:t>rustee</w:t>
      </w:r>
      <w:r w:rsidR="00981398">
        <w:rPr>
          <w:rFonts w:ascii="Book Antiqua" w:hAnsi="Book Antiqua" w:cs="Arial"/>
          <w:sz w:val="22"/>
          <w:szCs w:val="22"/>
        </w:rPr>
        <w:t xml:space="preserve"> positions, terms expiring </w:t>
      </w:r>
      <w:r w:rsidR="00AF5FA8">
        <w:rPr>
          <w:rFonts w:ascii="Book Antiqua" w:hAnsi="Book Antiqua" w:cs="Arial"/>
          <w:sz w:val="22"/>
          <w:szCs w:val="22"/>
        </w:rPr>
        <w:t>202</w:t>
      </w:r>
      <w:r w:rsidR="00BA3CE2">
        <w:rPr>
          <w:rFonts w:ascii="Book Antiqua" w:hAnsi="Book Antiqua" w:cs="Arial"/>
          <w:sz w:val="22"/>
          <w:szCs w:val="22"/>
        </w:rPr>
        <w:t>5</w:t>
      </w:r>
      <w:r w:rsidR="00B741BA">
        <w:rPr>
          <w:rFonts w:ascii="Book Antiqua" w:hAnsi="Book Antiqua" w:cs="Arial"/>
          <w:sz w:val="22"/>
          <w:szCs w:val="22"/>
        </w:rPr>
        <w:t>.</w:t>
      </w:r>
    </w:p>
    <w:p w14:paraId="07EFE7AD" w14:textId="77777777" w:rsidR="00BF2F11" w:rsidRPr="00A0652C" w:rsidRDefault="00BF2F11" w:rsidP="00483996">
      <w:pPr>
        <w:ind w:left="720"/>
        <w:rPr>
          <w:rFonts w:ascii="Book Antiqua" w:hAnsi="Book Antiqua" w:cs="Arial"/>
          <w:sz w:val="22"/>
          <w:szCs w:val="22"/>
        </w:rPr>
      </w:pPr>
    </w:p>
    <w:p w14:paraId="64441BC9" w14:textId="57C90470" w:rsidR="00187E77" w:rsidRDefault="00981398" w:rsidP="00187E77">
      <w:pPr>
        <w:numPr>
          <w:ilvl w:val="0"/>
          <w:numId w:val="37"/>
        </w:numPr>
        <w:tabs>
          <w:tab w:val="clear" w:pos="360"/>
        </w:tabs>
        <w:ind w:left="720" w:hanging="648"/>
        <w:rPr>
          <w:rFonts w:ascii="Book Antiqua" w:hAnsi="Book Antiqua" w:cs="Arial"/>
          <w:b/>
          <w:sz w:val="20"/>
          <w:szCs w:val="20"/>
        </w:rPr>
      </w:pPr>
      <w:r>
        <w:rPr>
          <w:rFonts w:ascii="Book Antiqua" w:hAnsi="Book Antiqua" w:cs="Arial"/>
          <w:b/>
          <w:sz w:val="22"/>
          <w:szCs w:val="22"/>
        </w:rPr>
        <w:t xml:space="preserve">President’s Address </w:t>
      </w:r>
      <w:r w:rsidR="007C5898">
        <w:rPr>
          <w:rFonts w:ascii="Book Antiqua" w:hAnsi="Book Antiqua" w:cs="Arial"/>
          <w:b/>
          <w:sz w:val="22"/>
          <w:szCs w:val="22"/>
        </w:rPr>
        <w:t>/</w:t>
      </w:r>
      <w:r>
        <w:rPr>
          <w:rFonts w:ascii="Book Antiqua" w:hAnsi="Book Antiqua" w:cs="Arial"/>
          <w:b/>
          <w:sz w:val="22"/>
          <w:szCs w:val="22"/>
        </w:rPr>
        <w:t xml:space="preserve"> </w:t>
      </w:r>
      <w:r w:rsidR="007C5898">
        <w:rPr>
          <w:rFonts w:ascii="Book Antiqua" w:hAnsi="Book Antiqua" w:cs="Arial"/>
          <w:b/>
          <w:sz w:val="22"/>
          <w:szCs w:val="22"/>
        </w:rPr>
        <w:t>AMRRP Update</w:t>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187E77">
        <w:rPr>
          <w:rFonts w:ascii="Book Antiqua" w:hAnsi="Book Antiqua" w:cs="Arial"/>
          <w:b/>
          <w:sz w:val="22"/>
          <w:szCs w:val="22"/>
        </w:rPr>
        <w:t xml:space="preserve">    </w:t>
      </w:r>
      <w:r w:rsidR="00187E77" w:rsidRPr="00187E77">
        <w:rPr>
          <w:rFonts w:ascii="Book Antiqua" w:hAnsi="Book Antiqua" w:cs="Arial"/>
          <w:b/>
          <w:sz w:val="20"/>
          <w:szCs w:val="20"/>
        </w:rPr>
        <w:t xml:space="preserve">AMRRP Executive Committee &amp; </w:t>
      </w:r>
    </w:p>
    <w:p w14:paraId="07EFE7AE" w14:textId="55BC2B78" w:rsidR="00BF2F11" w:rsidRPr="00187E77" w:rsidRDefault="00187E77" w:rsidP="00187E77">
      <w:pPr>
        <w:ind w:left="720"/>
        <w:rPr>
          <w:rFonts w:ascii="Book Antiqua" w:hAnsi="Book Antiqua" w:cs="Arial"/>
          <w:b/>
          <w:sz w:val="20"/>
          <w:szCs w:val="20"/>
        </w:rPr>
      </w:pPr>
      <w:r w:rsidRPr="00187E77">
        <w:rPr>
          <w:rFonts w:ascii="Book Antiqua" w:hAnsi="Book Antiqua" w:cs="Arial"/>
          <w:i/>
          <w:sz w:val="22"/>
          <w:szCs w:val="22"/>
        </w:rPr>
        <w:t>Action recommended</w:t>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t xml:space="preserve">                        </w:t>
      </w:r>
      <w:r w:rsidRPr="00187E77">
        <w:rPr>
          <w:rFonts w:ascii="Book Antiqua" w:hAnsi="Book Antiqua" w:cs="Arial"/>
          <w:b/>
          <w:sz w:val="20"/>
          <w:szCs w:val="20"/>
        </w:rPr>
        <w:t>Administrator</w:t>
      </w:r>
    </w:p>
    <w:p w14:paraId="07EFE7B0" w14:textId="77777777" w:rsidR="00483996" w:rsidRPr="00A0652C" w:rsidRDefault="00820C25" w:rsidP="007C5898">
      <w:pPr>
        <w:ind w:left="720"/>
        <w:rPr>
          <w:rFonts w:ascii="Book Antiqua" w:hAnsi="Book Antiqua" w:cs="Arial"/>
          <w:sz w:val="22"/>
          <w:szCs w:val="22"/>
        </w:rPr>
      </w:pPr>
      <w:r w:rsidRPr="00A0652C">
        <w:rPr>
          <w:rFonts w:ascii="Book Antiqua" w:hAnsi="Book Antiqua" w:cs="Arial"/>
          <w:sz w:val="22"/>
          <w:szCs w:val="22"/>
        </w:rPr>
        <w:t>None- for discussion only.</w:t>
      </w:r>
    </w:p>
    <w:p w14:paraId="07EFE7B1" w14:textId="77777777" w:rsidR="00483996" w:rsidRPr="00A0652C" w:rsidRDefault="00483996" w:rsidP="0014016C">
      <w:pPr>
        <w:rPr>
          <w:rFonts w:ascii="Book Antiqua" w:hAnsi="Book Antiqua" w:cs="Arial"/>
          <w:sz w:val="22"/>
          <w:szCs w:val="22"/>
        </w:rPr>
      </w:pPr>
    </w:p>
    <w:p w14:paraId="07EFE7B3" w14:textId="77777777" w:rsidR="00483996" w:rsidRPr="00A0652C" w:rsidRDefault="00483996" w:rsidP="00483996">
      <w:pPr>
        <w:numPr>
          <w:ilvl w:val="0"/>
          <w:numId w:val="37"/>
        </w:numPr>
        <w:tabs>
          <w:tab w:val="clear" w:pos="360"/>
          <w:tab w:val="num" w:pos="-4590"/>
          <w:tab w:val="left" w:pos="720"/>
        </w:tabs>
        <w:rPr>
          <w:rFonts w:ascii="Book Antiqua" w:hAnsi="Book Antiqua" w:cs="Arial"/>
          <w:sz w:val="22"/>
          <w:szCs w:val="22"/>
        </w:rPr>
      </w:pPr>
      <w:r w:rsidRPr="00A0652C">
        <w:rPr>
          <w:rFonts w:ascii="Book Antiqua" w:hAnsi="Book Antiqua" w:cs="Arial"/>
          <w:b/>
          <w:sz w:val="22"/>
          <w:szCs w:val="22"/>
        </w:rPr>
        <w:t>Adjourn</w:t>
      </w:r>
    </w:p>
    <w:p w14:paraId="07EFE7B4" w14:textId="77777777" w:rsidR="00BB4577" w:rsidRPr="00A0652C" w:rsidRDefault="00BB4577" w:rsidP="00BB4577">
      <w:pPr>
        <w:tabs>
          <w:tab w:val="left" w:pos="720"/>
        </w:tabs>
        <w:ind w:left="1080"/>
        <w:rPr>
          <w:rFonts w:ascii="Book Antiqua" w:hAnsi="Book Antiqua" w:cs="Arial"/>
          <w:sz w:val="22"/>
          <w:szCs w:val="22"/>
        </w:rPr>
      </w:pPr>
    </w:p>
    <w:p w14:paraId="07EFE7B5" w14:textId="77777777" w:rsidR="00483996" w:rsidRPr="00A0652C" w:rsidRDefault="00483996" w:rsidP="00483996">
      <w:pPr>
        <w:jc w:val="center"/>
        <w:rPr>
          <w:rFonts w:ascii="Book Antiqua" w:hAnsi="Book Antiqua" w:cs="Arial"/>
          <w:sz w:val="22"/>
          <w:szCs w:val="22"/>
        </w:rPr>
      </w:pPr>
    </w:p>
    <w:p w14:paraId="07EFE7B6" w14:textId="77777777" w:rsidR="00BB4577" w:rsidRPr="00A0652C" w:rsidRDefault="00BB4577" w:rsidP="00483996">
      <w:pPr>
        <w:jc w:val="center"/>
        <w:rPr>
          <w:rFonts w:ascii="Book Antiqua" w:hAnsi="Book Antiqua" w:cs="Arial"/>
          <w:sz w:val="22"/>
          <w:szCs w:val="22"/>
        </w:rPr>
      </w:pPr>
    </w:p>
    <w:p w14:paraId="07EFE7B7" w14:textId="77777777" w:rsidR="006629C0" w:rsidRPr="00A0652C" w:rsidRDefault="006629C0">
      <w:pPr>
        <w:jc w:val="center"/>
        <w:rPr>
          <w:rFonts w:ascii="Book Antiqua" w:hAnsi="Book Antiqua" w:cs="Arial"/>
          <w:sz w:val="22"/>
          <w:szCs w:val="22"/>
        </w:rPr>
      </w:pPr>
      <w:bookmarkStart w:id="0" w:name="_GoBack"/>
      <w:bookmarkEnd w:id="0"/>
    </w:p>
    <w:sectPr w:rsidR="006629C0" w:rsidRPr="00A0652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E55F" w14:textId="77777777" w:rsidR="00A421BF" w:rsidRDefault="00A421BF">
      <w:r>
        <w:separator/>
      </w:r>
    </w:p>
  </w:endnote>
  <w:endnote w:type="continuationSeparator" w:id="0">
    <w:p w14:paraId="40963656" w14:textId="77777777" w:rsidR="00A421BF" w:rsidRDefault="00A4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BAAE" w14:textId="77777777" w:rsidR="006A3C5E" w:rsidRDefault="006A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E7C7" w14:textId="748257F6" w:rsidR="006629C0" w:rsidRPr="00C726F3" w:rsidRDefault="00BB4577">
    <w:pPr>
      <w:jc w:val="center"/>
      <w:rPr>
        <w:rFonts w:ascii="Book Antiqua" w:hAnsi="Book Antiqua" w:cs="Arial"/>
        <w:sz w:val="22"/>
        <w:szCs w:val="22"/>
      </w:rPr>
    </w:pPr>
    <w:r w:rsidRPr="00C726F3">
      <w:rPr>
        <w:rFonts w:ascii="Book Antiqua" w:hAnsi="Book Antiqua" w:cs="Arial"/>
        <w:sz w:val="18"/>
        <w:szCs w:val="18"/>
      </w:rPr>
      <w:t xml:space="preserve">Individuals with disabilities may request a reasonable accommodation by contacting 888-309-4339 extension </w:t>
    </w:r>
    <w:r w:rsidR="00C726F3" w:rsidRPr="00C726F3">
      <w:rPr>
        <w:rFonts w:ascii="Book Antiqua" w:hAnsi="Book Antiqua" w:cs="Arial"/>
        <w:sz w:val="18"/>
        <w:szCs w:val="18"/>
      </w:rPr>
      <w:t>66</w:t>
    </w:r>
    <w:r w:rsidR="008B5D55">
      <w:rPr>
        <w:rFonts w:ascii="Book Antiqua" w:hAnsi="Book Antiqua" w:cs="Arial"/>
        <w:sz w:val="18"/>
        <w:szCs w:val="18"/>
      </w:rPr>
      <w:t>08</w:t>
    </w:r>
  </w:p>
  <w:p w14:paraId="07EFE7C8" w14:textId="38E62E18" w:rsidR="006629C0" w:rsidRPr="00C726F3" w:rsidRDefault="00BB4577">
    <w:pPr>
      <w:pStyle w:val="Footer"/>
      <w:tabs>
        <w:tab w:val="clear" w:pos="4320"/>
        <w:tab w:val="clear" w:pos="8640"/>
        <w:tab w:val="center" w:pos="5040"/>
        <w:tab w:val="right" w:pos="10080"/>
      </w:tabs>
      <w:rPr>
        <w:rFonts w:ascii="Book Antiqua" w:hAnsi="Book Antiqua" w:cs="Arial"/>
        <w:sz w:val="20"/>
        <w:szCs w:val="20"/>
      </w:rPr>
    </w:pPr>
    <w:r>
      <w:rPr>
        <w:rFonts w:ascii="Microsoft Sans Serif" w:hAnsi="Microsoft Sans Serif" w:cs="Microsoft Sans Serif"/>
        <w:sz w:val="16"/>
        <w:szCs w:val="16"/>
      </w:rPr>
      <w:tab/>
    </w:r>
    <w:r w:rsidRPr="00C726F3">
      <w:rPr>
        <w:rFonts w:ascii="Book Antiqua" w:hAnsi="Book Antiqua" w:cs="Arial"/>
        <w:sz w:val="20"/>
        <w:szCs w:val="20"/>
      </w:rPr>
      <w:fldChar w:fldCharType="begin"/>
    </w:r>
    <w:r w:rsidRPr="00C726F3">
      <w:rPr>
        <w:rFonts w:ascii="Book Antiqua" w:hAnsi="Book Antiqua" w:cs="Arial"/>
        <w:sz w:val="20"/>
        <w:szCs w:val="20"/>
      </w:rPr>
      <w:instrText xml:space="preserve"> PAGE  \* Arabic  \* MERGEFORMAT </w:instrText>
    </w:r>
    <w:r w:rsidRPr="00C726F3">
      <w:rPr>
        <w:rFonts w:ascii="Book Antiqua" w:hAnsi="Book Antiqua" w:cs="Arial"/>
        <w:sz w:val="20"/>
        <w:szCs w:val="20"/>
      </w:rPr>
      <w:fldChar w:fldCharType="separate"/>
    </w:r>
    <w:r w:rsidR="006C5380">
      <w:rPr>
        <w:rFonts w:ascii="Book Antiqua" w:hAnsi="Book Antiqua" w:cs="Arial"/>
        <w:noProof/>
        <w:sz w:val="20"/>
        <w:szCs w:val="20"/>
      </w:rPr>
      <w:t>1</w:t>
    </w:r>
    <w:r w:rsidRPr="00C726F3">
      <w:rPr>
        <w:rFonts w:ascii="Book Antiqua" w:hAnsi="Book Antiqua"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6799" w14:textId="77777777" w:rsidR="006A3C5E" w:rsidRDefault="006A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5823C" w14:textId="77777777" w:rsidR="00A421BF" w:rsidRDefault="00A421BF">
      <w:r>
        <w:separator/>
      </w:r>
    </w:p>
  </w:footnote>
  <w:footnote w:type="continuationSeparator" w:id="0">
    <w:p w14:paraId="4EBBC728" w14:textId="77777777" w:rsidR="00A421BF" w:rsidRDefault="00A4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8221" w14:textId="77777777" w:rsidR="006A3C5E" w:rsidRDefault="006A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E7BC" w14:textId="77777777" w:rsidR="006629C0" w:rsidRDefault="006629C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5949"/>
    </w:tblGrid>
    <w:tr w:rsidR="00AF5FA8" w14:paraId="07EFE7C5" w14:textId="77777777">
      <w:tc>
        <w:tcPr>
          <w:tcW w:w="2718" w:type="dxa"/>
        </w:tcPr>
        <w:p w14:paraId="07EFE7BD" w14:textId="000D0B4E" w:rsidR="006629C0" w:rsidRDefault="0071373A">
          <w:pPr>
            <w:pStyle w:val="Header"/>
          </w:pPr>
          <w:r>
            <w:rPr>
              <w:noProof/>
            </w:rPr>
            <w:drawing>
              <wp:inline distT="0" distB="0" distL="0" distR="0" wp14:anchorId="0F774CB7" wp14:editId="035A69E7">
                <wp:extent cx="2486208" cy="96447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RRP logo.png"/>
                        <pic:cNvPicPr/>
                      </pic:nvPicPr>
                      <pic:blipFill>
                        <a:blip r:embed="rId1">
                          <a:extLst>
                            <a:ext uri="{28A0092B-C50C-407E-A947-70E740481C1C}">
                              <a14:useLocalDpi xmlns:a14="http://schemas.microsoft.com/office/drawing/2010/main" val="0"/>
                            </a:ext>
                          </a:extLst>
                        </a:blip>
                        <a:stretch>
                          <a:fillRect/>
                        </a:stretch>
                      </pic:blipFill>
                      <pic:spPr>
                        <a:xfrm>
                          <a:off x="0" y="0"/>
                          <a:ext cx="2486208" cy="964477"/>
                        </a:xfrm>
                        <a:prstGeom prst="rect">
                          <a:avLst/>
                        </a:prstGeom>
                      </pic:spPr>
                    </pic:pic>
                  </a:graphicData>
                </a:graphic>
              </wp:inline>
            </w:drawing>
          </w:r>
        </w:p>
      </w:tc>
      <w:tc>
        <w:tcPr>
          <w:tcW w:w="7578" w:type="dxa"/>
        </w:tcPr>
        <w:p w14:paraId="07EFE7BE" w14:textId="77777777" w:rsidR="00483996" w:rsidRPr="00483996" w:rsidRDefault="00483996" w:rsidP="001D53CE">
          <w:pPr>
            <w:ind w:right="-108"/>
            <w:jc w:val="center"/>
            <w:rPr>
              <w:rFonts w:ascii="Book Antiqua" w:hAnsi="Book Antiqua" w:cs="Arial"/>
              <w:b/>
            </w:rPr>
          </w:pPr>
          <w:r w:rsidRPr="00483996">
            <w:rPr>
              <w:rFonts w:ascii="Book Antiqua" w:hAnsi="Book Antiqua" w:cs="Arial"/>
              <w:b/>
            </w:rPr>
            <w:t>Agenda</w:t>
          </w:r>
          <w:r w:rsidR="00A33FF1">
            <w:rPr>
              <w:rFonts w:ascii="Book Antiqua" w:hAnsi="Book Antiqua" w:cs="Arial"/>
              <w:b/>
            </w:rPr>
            <w:t xml:space="preserve"> - </w:t>
          </w:r>
          <w:r w:rsidR="00A33FF1" w:rsidRPr="00483996">
            <w:rPr>
              <w:rFonts w:ascii="Book Antiqua" w:hAnsi="Book Antiqua" w:cs="Arial"/>
              <w:b/>
            </w:rPr>
            <w:t>Annual Members’ Meeting</w:t>
          </w:r>
        </w:p>
        <w:p w14:paraId="07EFE7BF" w14:textId="25BEFF84" w:rsidR="00483996" w:rsidRPr="00483996" w:rsidRDefault="00C13D20" w:rsidP="001D53CE">
          <w:pPr>
            <w:ind w:right="-108"/>
            <w:jc w:val="center"/>
            <w:rPr>
              <w:rFonts w:ascii="Book Antiqua" w:hAnsi="Book Antiqua" w:cs="Arial"/>
              <w:b/>
            </w:rPr>
          </w:pPr>
          <w:r>
            <w:rPr>
              <w:rFonts w:ascii="Book Antiqua" w:hAnsi="Book Antiqua" w:cs="Arial"/>
              <w:b/>
            </w:rPr>
            <w:t xml:space="preserve">Tuesday, </w:t>
          </w:r>
          <w:r w:rsidR="006A3C5E">
            <w:rPr>
              <w:rFonts w:ascii="Book Antiqua" w:hAnsi="Book Antiqua" w:cs="Arial"/>
              <w:b/>
            </w:rPr>
            <w:t>August 31</w:t>
          </w:r>
          <w:r w:rsidR="00B741BA">
            <w:rPr>
              <w:rFonts w:ascii="Book Antiqua" w:hAnsi="Book Antiqua" w:cs="Arial"/>
              <w:b/>
            </w:rPr>
            <w:t>, 20</w:t>
          </w:r>
          <w:r w:rsidR="00B91F91">
            <w:rPr>
              <w:rFonts w:ascii="Book Antiqua" w:hAnsi="Book Antiqua" w:cs="Arial"/>
              <w:b/>
            </w:rPr>
            <w:t>2</w:t>
          </w:r>
          <w:r w:rsidR="006A3C5E">
            <w:rPr>
              <w:rFonts w:ascii="Book Antiqua" w:hAnsi="Book Antiqua" w:cs="Arial"/>
              <w:b/>
            </w:rPr>
            <w:t>1</w:t>
          </w:r>
        </w:p>
        <w:p w14:paraId="7D512946" w14:textId="54CEBFBA" w:rsidR="006A3C5E" w:rsidRDefault="006A3C5E" w:rsidP="001D53CE">
          <w:pPr>
            <w:ind w:right="-108"/>
            <w:jc w:val="center"/>
            <w:rPr>
              <w:rFonts w:ascii="Book Antiqua" w:hAnsi="Book Antiqua" w:cs="Arial"/>
              <w:b/>
            </w:rPr>
          </w:pPr>
          <w:r>
            <w:rPr>
              <w:rFonts w:ascii="Book Antiqua" w:hAnsi="Book Antiqua" w:cs="Arial"/>
              <w:b/>
            </w:rPr>
            <w:t>4:00</w:t>
          </w:r>
          <w:r w:rsidR="00483996" w:rsidRPr="00483996">
            <w:rPr>
              <w:rFonts w:ascii="Book Antiqua" w:hAnsi="Book Antiqua" w:cs="Arial"/>
              <w:b/>
            </w:rPr>
            <w:t xml:space="preserve"> p.m. </w:t>
          </w:r>
        </w:p>
        <w:p w14:paraId="68E5DAEB" w14:textId="77777777" w:rsidR="006A3C5E" w:rsidRDefault="006A3C5E" w:rsidP="001D53CE">
          <w:pPr>
            <w:ind w:right="-108"/>
            <w:jc w:val="center"/>
            <w:rPr>
              <w:rFonts w:ascii="Book Antiqua" w:hAnsi="Book Antiqua" w:cs="Arial"/>
              <w:i/>
              <w:sz w:val="18"/>
              <w:szCs w:val="18"/>
            </w:rPr>
          </w:pPr>
          <w:r w:rsidRPr="006A3C5E">
            <w:rPr>
              <w:rFonts w:ascii="Book Antiqua" w:hAnsi="Book Antiqua" w:cs="Arial"/>
              <w:i/>
              <w:sz w:val="18"/>
              <w:szCs w:val="18"/>
            </w:rPr>
            <w:t>In conjunction with the League of Arizona Cities and Towns Conference</w:t>
          </w:r>
        </w:p>
        <w:p w14:paraId="6C6AED20" w14:textId="77777777" w:rsidR="006A3C5E" w:rsidRDefault="006A3C5E" w:rsidP="001D53CE">
          <w:pPr>
            <w:ind w:right="-108"/>
            <w:jc w:val="center"/>
            <w:rPr>
              <w:rFonts w:ascii="Book Antiqua" w:hAnsi="Book Antiqua" w:cs="Arial"/>
              <w:i/>
              <w:sz w:val="18"/>
              <w:szCs w:val="18"/>
            </w:rPr>
          </w:pPr>
          <w:r>
            <w:rPr>
              <w:rFonts w:ascii="Book Antiqua" w:hAnsi="Book Antiqua" w:cs="Arial"/>
              <w:i/>
              <w:sz w:val="18"/>
              <w:szCs w:val="18"/>
            </w:rPr>
            <w:t xml:space="preserve">Arizona Biltmore – A Waldorf Astoria Resort </w:t>
          </w:r>
        </w:p>
        <w:p w14:paraId="78BDEA3E" w14:textId="77777777" w:rsidR="006A3C5E" w:rsidRDefault="006A3C5E" w:rsidP="001D53CE">
          <w:pPr>
            <w:ind w:right="-108"/>
            <w:jc w:val="center"/>
            <w:rPr>
              <w:rFonts w:ascii="Book Antiqua" w:hAnsi="Book Antiqua" w:cs="Arial"/>
              <w:i/>
              <w:sz w:val="18"/>
              <w:szCs w:val="18"/>
            </w:rPr>
          </w:pPr>
          <w:r>
            <w:rPr>
              <w:rFonts w:ascii="Book Antiqua" w:hAnsi="Book Antiqua" w:cs="Arial"/>
              <w:i/>
              <w:sz w:val="18"/>
              <w:szCs w:val="18"/>
            </w:rPr>
            <w:t xml:space="preserve">2400 East Missouri Avenue </w:t>
          </w:r>
        </w:p>
        <w:p w14:paraId="07EFE7C4" w14:textId="28D042C3" w:rsidR="006629C0" w:rsidRPr="006A3C5E" w:rsidRDefault="006A3C5E" w:rsidP="006A3C5E">
          <w:pPr>
            <w:ind w:right="-108"/>
            <w:jc w:val="center"/>
            <w:rPr>
              <w:rFonts w:ascii="Book Antiqua" w:hAnsi="Book Antiqua" w:cs="Arial"/>
              <w:i/>
              <w:sz w:val="18"/>
              <w:szCs w:val="18"/>
            </w:rPr>
          </w:pPr>
          <w:r>
            <w:rPr>
              <w:rFonts w:ascii="Book Antiqua" w:hAnsi="Book Antiqua" w:cs="Arial"/>
              <w:i/>
              <w:sz w:val="18"/>
              <w:szCs w:val="18"/>
            </w:rPr>
            <w:t>Phoenix, AZ 85016</w:t>
          </w:r>
        </w:p>
      </w:tc>
    </w:tr>
  </w:tbl>
  <w:p w14:paraId="07EFE7C6" w14:textId="77777777" w:rsidR="006629C0" w:rsidRDefault="00BB4577">
    <w:pPr>
      <w:pStyle w:val="Header"/>
    </w:pPr>
    <w:r>
      <w:rPr>
        <w:noProof/>
      </w:rPr>
      <mc:AlternateContent>
        <mc:Choice Requires="wps">
          <w:drawing>
            <wp:anchor distT="0" distB="0" distL="114300" distR="114300" simplePos="0" relativeHeight="251664896" behindDoc="0" locked="0" layoutInCell="1" allowOverlap="1" wp14:anchorId="07EFE7CB" wp14:editId="07EFE7CC">
              <wp:simplePos x="0" y="0"/>
              <wp:positionH relativeFrom="column">
                <wp:posOffset>-60960</wp:posOffset>
              </wp:positionH>
              <wp:positionV relativeFrom="paragraph">
                <wp:posOffset>42545</wp:posOffset>
              </wp:positionV>
              <wp:extent cx="651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18AD2"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35pt" to="50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" strokecolor="#566daf [304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FF61" w14:textId="77777777" w:rsidR="006A3C5E" w:rsidRDefault="006A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61A"/>
    <w:multiLevelType w:val="hybridMultilevel"/>
    <w:tmpl w:val="8264CD7A"/>
    <w:lvl w:ilvl="0" w:tplc="A474630A">
      <w:start w:val="1"/>
      <w:numFmt w:val="bullet"/>
      <w:lvlText w:val=""/>
      <w:lvlJc w:val="left"/>
      <w:pPr>
        <w:tabs>
          <w:tab w:val="num" w:pos="1296"/>
        </w:tabs>
        <w:ind w:left="1296" w:hanging="288"/>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sz w:val="22"/>
        <w:szCs w:val="22"/>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E02415"/>
    <w:multiLevelType w:val="hybridMultilevel"/>
    <w:tmpl w:val="072EBD9C"/>
    <w:lvl w:ilvl="0" w:tplc="AECA0EE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B51"/>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F543E0"/>
    <w:multiLevelType w:val="hybridMultilevel"/>
    <w:tmpl w:val="55A878E6"/>
    <w:lvl w:ilvl="0" w:tplc="A474630A">
      <w:start w:val="1"/>
      <w:numFmt w:val="bullet"/>
      <w:lvlText w:val=""/>
      <w:lvlJc w:val="left"/>
      <w:pPr>
        <w:tabs>
          <w:tab w:val="num" w:pos="1296"/>
        </w:tabs>
        <w:ind w:left="1296" w:hanging="288"/>
      </w:pPr>
      <w:rPr>
        <w:rFonts w:ascii="Wingdings" w:hAnsi="Wingdings"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26149"/>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916007"/>
    <w:multiLevelType w:val="hybridMultilevel"/>
    <w:tmpl w:val="914A29D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014C54"/>
    <w:multiLevelType w:val="hybridMultilevel"/>
    <w:tmpl w:val="F510EF5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E071895"/>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773E72"/>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8236A7"/>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1C4AC3"/>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3848FF"/>
    <w:multiLevelType w:val="hybridMultilevel"/>
    <w:tmpl w:val="60701F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9A6404"/>
    <w:multiLevelType w:val="hybridMultilevel"/>
    <w:tmpl w:val="91D051EE"/>
    <w:lvl w:ilvl="0" w:tplc="0409000F">
      <w:start w:val="1"/>
      <w:numFmt w:val="decimal"/>
      <w:lvlText w:val="%1."/>
      <w:lvlJc w:val="left"/>
      <w:pPr>
        <w:tabs>
          <w:tab w:val="num" w:pos="1532"/>
        </w:tabs>
        <w:ind w:left="1532" w:hanging="360"/>
      </w:pPr>
    </w:lvl>
    <w:lvl w:ilvl="1" w:tplc="04090019" w:tentative="1">
      <w:start w:val="1"/>
      <w:numFmt w:val="lowerLetter"/>
      <w:lvlText w:val="%2."/>
      <w:lvlJc w:val="left"/>
      <w:pPr>
        <w:tabs>
          <w:tab w:val="num" w:pos="2252"/>
        </w:tabs>
        <w:ind w:left="2252" w:hanging="360"/>
      </w:pPr>
    </w:lvl>
    <w:lvl w:ilvl="2" w:tplc="0409001B" w:tentative="1">
      <w:start w:val="1"/>
      <w:numFmt w:val="lowerRoman"/>
      <w:lvlText w:val="%3."/>
      <w:lvlJc w:val="right"/>
      <w:pPr>
        <w:tabs>
          <w:tab w:val="num" w:pos="2972"/>
        </w:tabs>
        <w:ind w:left="2972" w:hanging="180"/>
      </w:pPr>
    </w:lvl>
    <w:lvl w:ilvl="3" w:tplc="0409000F" w:tentative="1">
      <w:start w:val="1"/>
      <w:numFmt w:val="decimal"/>
      <w:lvlText w:val="%4."/>
      <w:lvlJc w:val="left"/>
      <w:pPr>
        <w:tabs>
          <w:tab w:val="num" w:pos="3692"/>
        </w:tabs>
        <w:ind w:left="3692" w:hanging="360"/>
      </w:pPr>
    </w:lvl>
    <w:lvl w:ilvl="4" w:tplc="04090019" w:tentative="1">
      <w:start w:val="1"/>
      <w:numFmt w:val="lowerLetter"/>
      <w:lvlText w:val="%5."/>
      <w:lvlJc w:val="left"/>
      <w:pPr>
        <w:tabs>
          <w:tab w:val="num" w:pos="4412"/>
        </w:tabs>
        <w:ind w:left="4412" w:hanging="360"/>
      </w:pPr>
    </w:lvl>
    <w:lvl w:ilvl="5" w:tplc="0409001B" w:tentative="1">
      <w:start w:val="1"/>
      <w:numFmt w:val="lowerRoman"/>
      <w:lvlText w:val="%6."/>
      <w:lvlJc w:val="right"/>
      <w:pPr>
        <w:tabs>
          <w:tab w:val="num" w:pos="5132"/>
        </w:tabs>
        <w:ind w:left="5132" w:hanging="180"/>
      </w:pPr>
    </w:lvl>
    <w:lvl w:ilvl="6" w:tplc="0409000F" w:tentative="1">
      <w:start w:val="1"/>
      <w:numFmt w:val="decimal"/>
      <w:lvlText w:val="%7."/>
      <w:lvlJc w:val="left"/>
      <w:pPr>
        <w:tabs>
          <w:tab w:val="num" w:pos="5852"/>
        </w:tabs>
        <w:ind w:left="5852" w:hanging="360"/>
      </w:pPr>
    </w:lvl>
    <w:lvl w:ilvl="7" w:tplc="04090019" w:tentative="1">
      <w:start w:val="1"/>
      <w:numFmt w:val="lowerLetter"/>
      <w:lvlText w:val="%8."/>
      <w:lvlJc w:val="left"/>
      <w:pPr>
        <w:tabs>
          <w:tab w:val="num" w:pos="6572"/>
        </w:tabs>
        <w:ind w:left="6572" w:hanging="360"/>
      </w:pPr>
    </w:lvl>
    <w:lvl w:ilvl="8" w:tplc="0409001B" w:tentative="1">
      <w:start w:val="1"/>
      <w:numFmt w:val="lowerRoman"/>
      <w:lvlText w:val="%9."/>
      <w:lvlJc w:val="right"/>
      <w:pPr>
        <w:tabs>
          <w:tab w:val="num" w:pos="7292"/>
        </w:tabs>
        <w:ind w:left="7292" w:hanging="180"/>
      </w:pPr>
    </w:lvl>
  </w:abstractNum>
  <w:abstractNum w:abstractNumId="13" w15:restartNumberingAfterBreak="0">
    <w:nsid w:val="24E3642D"/>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DA7C6F"/>
    <w:multiLevelType w:val="multilevel"/>
    <w:tmpl w:val="91D051EE"/>
    <w:lvl w:ilvl="0">
      <w:start w:val="1"/>
      <w:numFmt w:val="decimal"/>
      <w:lvlText w:val="%1."/>
      <w:lvlJc w:val="left"/>
      <w:pPr>
        <w:tabs>
          <w:tab w:val="num" w:pos="1532"/>
        </w:tabs>
        <w:ind w:left="1532" w:hanging="360"/>
      </w:pPr>
    </w:lvl>
    <w:lvl w:ilvl="1">
      <w:start w:val="1"/>
      <w:numFmt w:val="lowerLetter"/>
      <w:lvlText w:val="%2."/>
      <w:lvlJc w:val="left"/>
      <w:pPr>
        <w:tabs>
          <w:tab w:val="num" w:pos="2252"/>
        </w:tabs>
        <w:ind w:left="2252" w:hanging="360"/>
      </w:pPr>
    </w:lvl>
    <w:lvl w:ilvl="2">
      <w:start w:val="1"/>
      <w:numFmt w:val="lowerRoman"/>
      <w:lvlText w:val="%3."/>
      <w:lvlJc w:val="right"/>
      <w:pPr>
        <w:tabs>
          <w:tab w:val="num" w:pos="2972"/>
        </w:tabs>
        <w:ind w:left="2972" w:hanging="180"/>
      </w:pPr>
    </w:lvl>
    <w:lvl w:ilvl="3">
      <w:start w:val="1"/>
      <w:numFmt w:val="decimal"/>
      <w:lvlText w:val="%4."/>
      <w:lvlJc w:val="left"/>
      <w:pPr>
        <w:tabs>
          <w:tab w:val="num" w:pos="3692"/>
        </w:tabs>
        <w:ind w:left="3692" w:hanging="360"/>
      </w:pPr>
    </w:lvl>
    <w:lvl w:ilvl="4">
      <w:start w:val="1"/>
      <w:numFmt w:val="lowerLetter"/>
      <w:lvlText w:val="%5."/>
      <w:lvlJc w:val="left"/>
      <w:pPr>
        <w:tabs>
          <w:tab w:val="num" w:pos="4412"/>
        </w:tabs>
        <w:ind w:left="4412" w:hanging="360"/>
      </w:pPr>
    </w:lvl>
    <w:lvl w:ilvl="5">
      <w:start w:val="1"/>
      <w:numFmt w:val="lowerRoman"/>
      <w:lvlText w:val="%6."/>
      <w:lvlJc w:val="right"/>
      <w:pPr>
        <w:tabs>
          <w:tab w:val="num" w:pos="5132"/>
        </w:tabs>
        <w:ind w:left="5132" w:hanging="180"/>
      </w:pPr>
    </w:lvl>
    <w:lvl w:ilvl="6">
      <w:start w:val="1"/>
      <w:numFmt w:val="decimal"/>
      <w:lvlText w:val="%7."/>
      <w:lvlJc w:val="left"/>
      <w:pPr>
        <w:tabs>
          <w:tab w:val="num" w:pos="5852"/>
        </w:tabs>
        <w:ind w:left="5852" w:hanging="360"/>
      </w:pPr>
    </w:lvl>
    <w:lvl w:ilvl="7">
      <w:start w:val="1"/>
      <w:numFmt w:val="lowerLetter"/>
      <w:lvlText w:val="%8."/>
      <w:lvlJc w:val="left"/>
      <w:pPr>
        <w:tabs>
          <w:tab w:val="num" w:pos="6572"/>
        </w:tabs>
        <w:ind w:left="6572" w:hanging="360"/>
      </w:pPr>
    </w:lvl>
    <w:lvl w:ilvl="8">
      <w:start w:val="1"/>
      <w:numFmt w:val="lowerRoman"/>
      <w:lvlText w:val="%9."/>
      <w:lvlJc w:val="right"/>
      <w:pPr>
        <w:tabs>
          <w:tab w:val="num" w:pos="7292"/>
        </w:tabs>
        <w:ind w:left="7292" w:hanging="180"/>
      </w:pPr>
    </w:lvl>
  </w:abstractNum>
  <w:abstractNum w:abstractNumId="15" w15:restartNumberingAfterBreak="0">
    <w:nsid w:val="2ABE7944"/>
    <w:multiLevelType w:val="hybridMultilevel"/>
    <w:tmpl w:val="05A4DF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5643E8"/>
    <w:multiLevelType w:val="hybridMultilevel"/>
    <w:tmpl w:val="A2C019B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706B09"/>
    <w:multiLevelType w:val="hybridMultilevel"/>
    <w:tmpl w:val="00449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6964DBC"/>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1524F6"/>
    <w:multiLevelType w:val="multilevel"/>
    <w:tmpl w:val="2EF60098"/>
    <w:lvl w:ilvl="0">
      <w:start w:val="1"/>
      <w:numFmt w:val="decimal"/>
      <w:lvlText w:val="%1."/>
      <w:lvlJc w:val="left"/>
      <w:pPr>
        <w:tabs>
          <w:tab w:val="num" w:pos="360"/>
        </w:tabs>
        <w:ind w:left="1080" w:hanging="1008"/>
      </w:pPr>
      <w:rPr>
        <w:b/>
      </w:rPr>
    </w:lvl>
    <w:lvl w:ilvl="1">
      <w:start w:val="1"/>
      <w:numFmt w:val="upperLetter"/>
      <w:lvlText w:val="%2)"/>
      <w:lvlJc w:val="left"/>
      <w:pPr>
        <w:tabs>
          <w:tab w:val="num" w:pos="1080"/>
        </w:tabs>
        <w:ind w:left="1728" w:hanging="1008"/>
      </w:pPr>
    </w:lvl>
    <w:lvl w:ilvl="2">
      <w:start w:val="1"/>
      <w:numFmt w:val="decimal"/>
      <w:lvlText w:val="%3."/>
      <w:lvlJc w:val="left"/>
      <w:pPr>
        <w:tabs>
          <w:tab w:val="num" w:pos="2520"/>
        </w:tabs>
        <w:ind w:left="2592" w:hanging="1008"/>
      </w:pPr>
    </w:lvl>
    <w:lvl w:ilvl="3">
      <w:start w:val="1"/>
      <w:numFmt w:val="decimal"/>
      <w:lvlText w:val="%4)"/>
      <w:lvlJc w:val="left"/>
      <w:pPr>
        <w:tabs>
          <w:tab w:val="num" w:pos="1440"/>
        </w:tabs>
        <w:ind w:left="1440" w:firstLine="720"/>
      </w:pPr>
    </w:lvl>
    <w:lvl w:ilvl="4">
      <w:start w:val="1"/>
      <w:numFmt w:val="lowerLetter"/>
      <w:lvlText w:val="%5)"/>
      <w:lvlJc w:val="left"/>
      <w:pPr>
        <w:tabs>
          <w:tab w:val="num" w:pos="1800"/>
        </w:tabs>
        <w:ind w:left="1800" w:firstLine="1152"/>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383305"/>
    <w:multiLevelType w:val="multilevel"/>
    <w:tmpl w:val="7EE80ACE"/>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152"/>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A2762A"/>
    <w:multiLevelType w:val="hybridMultilevel"/>
    <w:tmpl w:val="0644BE02"/>
    <w:lvl w:ilvl="0" w:tplc="4D2ABA4C">
      <w:start w:val="1"/>
      <w:numFmt w:val="decimal"/>
      <w:lvlText w:val="%1."/>
      <w:lvlJc w:val="left"/>
      <w:pPr>
        <w:tabs>
          <w:tab w:val="num" w:pos="1080"/>
        </w:tabs>
        <w:ind w:left="1080" w:hanging="720"/>
      </w:pPr>
      <w:rPr>
        <w:rFonts w:hint="default"/>
      </w:rPr>
    </w:lvl>
    <w:lvl w:ilvl="1" w:tplc="A474630A">
      <w:start w:val="1"/>
      <w:numFmt w:val="bullet"/>
      <w:lvlText w:val=""/>
      <w:lvlJc w:val="left"/>
      <w:pPr>
        <w:tabs>
          <w:tab w:val="num" w:pos="1368"/>
        </w:tabs>
        <w:ind w:left="1368" w:hanging="288"/>
      </w:pPr>
      <w:rPr>
        <w:rFonts w:ascii="Wingdings" w:hAnsi="Wingdings"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25F80"/>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BF3DF0"/>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C0A508D"/>
    <w:multiLevelType w:val="hybridMultilevel"/>
    <w:tmpl w:val="74F0ACB6"/>
    <w:lvl w:ilvl="0" w:tplc="A474630A">
      <w:start w:val="1"/>
      <w:numFmt w:val="bullet"/>
      <w:lvlText w:val=""/>
      <w:lvlJc w:val="left"/>
      <w:pPr>
        <w:tabs>
          <w:tab w:val="num" w:pos="720"/>
        </w:tabs>
        <w:ind w:left="720" w:hanging="288"/>
      </w:pPr>
      <w:rPr>
        <w:rFonts w:ascii="Wingdings" w:hAnsi="Wingdings" w:hint="default"/>
        <w:color w:val="auto"/>
        <w:sz w:val="22"/>
        <w:szCs w:val="22"/>
      </w:rPr>
    </w:lvl>
    <w:lvl w:ilvl="1" w:tplc="04090001">
      <w:start w:val="1"/>
      <w:numFmt w:val="bullet"/>
      <w:lvlText w:val=""/>
      <w:lvlJc w:val="left"/>
      <w:pPr>
        <w:tabs>
          <w:tab w:val="num" w:pos="1584"/>
        </w:tabs>
        <w:ind w:left="1584" w:hanging="360"/>
      </w:pPr>
      <w:rPr>
        <w:rFonts w:ascii="Symbol" w:hAnsi="Symbol" w:hint="default"/>
        <w:color w:val="auto"/>
        <w:sz w:val="22"/>
        <w:szCs w:val="22"/>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4F362177"/>
    <w:multiLevelType w:val="hybridMultilevel"/>
    <w:tmpl w:val="60EC9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745FFC"/>
    <w:multiLevelType w:val="hybridMultilevel"/>
    <w:tmpl w:val="382E93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552959"/>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93518A"/>
    <w:multiLevelType w:val="hybridMultilevel"/>
    <w:tmpl w:val="A7EA3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6580B2C"/>
    <w:multiLevelType w:val="hybridMultilevel"/>
    <w:tmpl w:val="A7BA0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663D3D"/>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BC47D2F"/>
    <w:multiLevelType w:val="multilevel"/>
    <w:tmpl w:val="7EE80ACE"/>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152"/>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A12A34"/>
    <w:multiLevelType w:val="hybridMultilevel"/>
    <w:tmpl w:val="519A12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1E4AD5"/>
    <w:multiLevelType w:val="multilevel"/>
    <w:tmpl w:val="20C0B40A"/>
    <w:lvl w:ilvl="0">
      <w:start w:val="8"/>
      <w:numFmt w:val="decimal"/>
      <w:lvlText w:val="%1."/>
      <w:lvlJc w:val="left"/>
      <w:pPr>
        <w:tabs>
          <w:tab w:val="num" w:pos="360"/>
        </w:tabs>
        <w:ind w:left="1080" w:hanging="100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8B28B3"/>
    <w:multiLevelType w:val="hybridMultilevel"/>
    <w:tmpl w:val="69E27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C489C"/>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DA7A18"/>
    <w:multiLevelType w:val="hybridMultilevel"/>
    <w:tmpl w:val="AB6282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CC2DDC"/>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931FFD"/>
    <w:multiLevelType w:val="hybridMultilevel"/>
    <w:tmpl w:val="DDBC2900"/>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2"/>
  </w:num>
  <w:num w:numId="4">
    <w:abstractNumId w:val="0"/>
  </w:num>
  <w:num w:numId="5">
    <w:abstractNumId w:val="13"/>
  </w:num>
  <w:num w:numId="6">
    <w:abstractNumId w:val="23"/>
  </w:num>
  <w:num w:numId="7">
    <w:abstractNumId w:val="12"/>
  </w:num>
  <w:num w:numId="8">
    <w:abstractNumId w:val="14"/>
  </w:num>
  <w:num w:numId="9">
    <w:abstractNumId w:val="4"/>
  </w:num>
  <w:num w:numId="10">
    <w:abstractNumId w:val="10"/>
  </w:num>
  <w:num w:numId="11">
    <w:abstractNumId w:val="27"/>
  </w:num>
  <w:num w:numId="12">
    <w:abstractNumId w:val="18"/>
  </w:num>
  <w:num w:numId="13">
    <w:abstractNumId w:val="35"/>
  </w:num>
  <w:num w:numId="14">
    <w:abstractNumId w:val="24"/>
  </w:num>
  <w:num w:numId="15">
    <w:abstractNumId w:val="37"/>
  </w:num>
  <w:num w:numId="16">
    <w:abstractNumId w:val="2"/>
  </w:num>
  <w:num w:numId="17">
    <w:abstractNumId w:val="9"/>
  </w:num>
  <w:num w:numId="18">
    <w:abstractNumId w:val="30"/>
  </w:num>
  <w:num w:numId="19">
    <w:abstractNumId w:val="3"/>
  </w:num>
  <w:num w:numId="20">
    <w:abstractNumId w:val="7"/>
  </w:num>
  <w:num w:numId="21">
    <w:abstractNumId w:val="8"/>
  </w:num>
  <w:num w:numId="22">
    <w:abstractNumId w:val="26"/>
  </w:num>
  <w:num w:numId="23">
    <w:abstractNumId w:val="5"/>
  </w:num>
  <w:num w:numId="24">
    <w:abstractNumId w:val="33"/>
  </w:num>
  <w:num w:numId="25">
    <w:abstractNumId w:val="15"/>
  </w:num>
  <w:num w:numId="26">
    <w:abstractNumId w:val="16"/>
  </w:num>
  <w:num w:numId="27">
    <w:abstractNumId w:val="38"/>
  </w:num>
  <w:num w:numId="28">
    <w:abstractNumId w:val="6"/>
  </w:num>
  <w:num w:numId="29">
    <w:abstractNumId w:val="32"/>
  </w:num>
  <w:num w:numId="30">
    <w:abstractNumId w:val="1"/>
  </w:num>
  <w:num w:numId="31">
    <w:abstractNumId w:val="25"/>
  </w:num>
  <w:num w:numId="32">
    <w:abstractNumId w:val="21"/>
  </w:num>
  <w:num w:numId="33">
    <w:abstractNumId w:val="11"/>
  </w:num>
  <w:num w:numId="34">
    <w:abstractNumId w:val="36"/>
  </w:num>
  <w:num w:numId="35">
    <w:abstractNumId w:val="34"/>
  </w:num>
  <w:num w:numId="36">
    <w:abstractNumId w:val="29"/>
  </w:num>
  <w:num w:numId="37">
    <w:abstractNumId w:val="19"/>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C0"/>
    <w:rsid w:val="000E570F"/>
    <w:rsid w:val="00106151"/>
    <w:rsid w:val="0014016C"/>
    <w:rsid w:val="00187E77"/>
    <w:rsid w:val="0019244F"/>
    <w:rsid w:val="001D53CE"/>
    <w:rsid w:val="002011E0"/>
    <w:rsid w:val="0022553A"/>
    <w:rsid w:val="002928B3"/>
    <w:rsid w:val="002C7BAA"/>
    <w:rsid w:val="00483996"/>
    <w:rsid w:val="004979B9"/>
    <w:rsid w:val="006629C0"/>
    <w:rsid w:val="006A37C3"/>
    <w:rsid w:val="006A3C5E"/>
    <w:rsid w:val="006C5380"/>
    <w:rsid w:val="006F0CC2"/>
    <w:rsid w:val="0071373A"/>
    <w:rsid w:val="007C5898"/>
    <w:rsid w:val="007F3455"/>
    <w:rsid w:val="00804DCF"/>
    <w:rsid w:val="00820C25"/>
    <w:rsid w:val="0088257D"/>
    <w:rsid w:val="008B5D55"/>
    <w:rsid w:val="009153EE"/>
    <w:rsid w:val="00981398"/>
    <w:rsid w:val="0099404A"/>
    <w:rsid w:val="009C64FE"/>
    <w:rsid w:val="009D49C8"/>
    <w:rsid w:val="00A0652C"/>
    <w:rsid w:val="00A33FF1"/>
    <w:rsid w:val="00A421BF"/>
    <w:rsid w:val="00A766C5"/>
    <w:rsid w:val="00AF5FA8"/>
    <w:rsid w:val="00B22B21"/>
    <w:rsid w:val="00B62F66"/>
    <w:rsid w:val="00B741BA"/>
    <w:rsid w:val="00B91F91"/>
    <w:rsid w:val="00BA3CE2"/>
    <w:rsid w:val="00BB4577"/>
    <w:rsid w:val="00BF2F11"/>
    <w:rsid w:val="00C13D20"/>
    <w:rsid w:val="00C726F3"/>
    <w:rsid w:val="00DF258A"/>
    <w:rsid w:val="00E80CE4"/>
    <w:rsid w:val="00EC7AEA"/>
    <w:rsid w:val="00ED1804"/>
    <w:rsid w:val="00FB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FE79B"/>
  <w15:docId w15:val="{B488DFE7-DE43-4C24-B9DB-7D4EBED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pPr>
      <w:tabs>
        <w:tab w:val="center" w:pos="4320"/>
        <w:tab w:val="right" w:pos="8640"/>
      </w:tabs>
    </w:pPr>
    <w:rPr>
      <w:rFonts w:ascii="Microsoft Sans Serif" w:hAnsi="Microsoft Sans Serif" w:cs="Microsoft Sans Serif"/>
      <w:sz w:val="22"/>
      <w:szCs w:val="22"/>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rFonts w:ascii="Microsoft Sans Serif" w:hAnsi="Microsoft Sans Serif" w:cs="Microsoft Sans Serif"/>
      <w:sz w:val="22"/>
      <w:szCs w:val="22"/>
      <w:lang w:val="en-US" w:eastAsia="en-US"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sz w:val="24"/>
      <w:szCs w:val="24"/>
    </w:rPr>
  </w:style>
  <w:style w:type="character" w:styleId="Strong">
    <w:name w:val="Strong"/>
    <w:basedOn w:val="DefaultParagraphFont"/>
    <w:uiPriority w:val="22"/>
    <w:qFormat/>
    <w:rsid w:val="001D53CE"/>
    <w:rPr>
      <w:b/>
      <w:bCs/>
    </w:rPr>
  </w:style>
  <w:style w:type="character" w:styleId="Hyperlink">
    <w:name w:val="Hyperlink"/>
    <w:basedOn w:val="DefaultParagraphFont"/>
    <w:uiPriority w:val="99"/>
    <w:unhideWhenUsed/>
    <w:rsid w:val="00804DCF"/>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28DFACA513F4CB2875461A11E2091" ma:contentTypeVersion="8" ma:contentTypeDescription="Create a new document." ma:contentTypeScope="" ma:versionID="d063f5634a2eebb04e3700bf1de78f99">
  <xsd:schema xmlns:xsd="http://www.w3.org/2001/XMLSchema" xmlns:xs="http://www.w3.org/2001/XMLSchema" xmlns:p="http://schemas.microsoft.com/office/2006/metadata/properties" xmlns:ns2="5c40ab1d-52cf-4519-810c-1ffb008444db" xmlns:ns3="6e73874b-6fcd-4312-ab82-b06733ecb610" targetNamespace="http://schemas.microsoft.com/office/2006/metadata/properties" ma:root="true" ma:fieldsID="5e149eddd6b9103a6d913238dc04daf4" ns2:_="" ns3:_="">
    <xsd:import namespace="5c40ab1d-52cf-4519-810c-1ffb008444db"/>
    <xsd:import namespace="6e73874b-6fcd-4312-ab82-b06733ecb610"/>
    <xsd:element name="properties">
      <xsd:complexType>
        <xsd:sequence>
          <xsd:element name="documentManagement">
            <xsd:complexType>
              <xsd:all>
                <xsd:element ref="ns2:oa789eeb48b947688c509a5305574d27" minOccurs="0"/>
                <xsd:element ref="ns3:TaxCatchAll" minOccurs="0"/>
                <xsd:element ref="ns2:a5e4a46843484d7485a824990496c136" minOccurs="0"/>
                <xsd:element ref="ns2:l747e54a99e64244a9ef9d4bfc1b6863" minOccurs="0"/>
                <xsd:element ref="ns2:SWRS_x0020_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ab1d-52cf-4519-810c-1ffb008444db" elementFormDefault="qualified">
    <xsd:import namespace="http://schemas.microsoft.com/office/2006/documentManagement/types"/>
    <xsd:import namespace="http://schemas.microsoft.com/office/infopath/2007/PartnerControls"/>
    <xsd:element name="oa789eeb48b947688c509a5305574d27" ma:index="9" ma:taxonomy="true" ma:internalName="oa789eeb48b947688c509a5305574d27" ma:taxonomyFieldName="SWRS_x0020_Pool" ma:displayName="SWRS Pool" ma:default="" ma:fieldId="{8a789eeb-48b9-4768-8c50-9a5305574d27}" ma:taxonomyMulti="true" ma:sspId="32808428-a906-447f-9d82-4fe39fd49f40" ma:termSetId="498d5261-1cd1-41da-9cdd-455277ab0a91" ma:anchorId="00000000-0000-0000-0000-000000000000" ma:open="false" ma:isKeyword="false">
      <xsd:complexType>
        <xsd:sequence>
          <xsd:element ref="pc:Terms" minOccurs="0" maxOccurs="1"/>
        </xsd:sequence>
      </xsd:complexType>
    </xsd:element>
    <xsd:element name="a5e4a46843484d7485a824990496c136" ma:index="12" nillable="true" ma:taxonomy="true" ma:internalName="a5e4a46843484d7485a824990496c136" ma:taxonomyFieldName="SWRS_x0020_Meeting_x0020_Type" ma:displayName="SWRS Meeting Type" ma:default="" ma:fieldId="{a5e4a468-4348-4d74-85a8-24990496c136}" ma:sspId="32808428-a906-447f-9d82-4fe39fd49f40" ma:termSetId="513dc16d-3448-4229-be3b-6b09359f6f6b" ma:anchorId="00000000-0000-0000-0000-000000000000" ma:open="false" ma:isKeyword="false">
      <xsd:complexType>
        <xsd:sequence>
          <xsd:element ref="pc:Terms" minOccurs="0" maxOccurs="1"/>
        </xsd:sequence>
      </xsd:complexType>
    </xsd:element>
    <xsd:element name="l747e54a99e64244a9ef9d4bfc1b6863" ma:index="14" nillable="true" ma:taxonomy="true" ma:internalName="l747e54a99e64244a9ef9d4bfc1b6863" ma:taxonomyFieldName="SWRS_x0020_Meeting_x0020_Document_x0020_Type" ma:displayName="SWRS Meeting Document Type" ma:default="" ma:fieldId="{5747e54a-99e6-4244-a9ef-9d4bfc1b6863}" ma:sspId="32808428-a906-447f-9d82-4fe39fd49f40" ma:termSetId="fdefdd09-4962-47e2-a839-f617a31a8b1d" ma:anchorId="00000000-0000-0000-0000-000000000000" ma:open="false" ma:isKeyword="false">
      <xsd:complexType>
        <xsd:sequence>
          <xsd:element ref="pc:Terms" minOccurs="0" maxOccurs="1"/>
        </xsd:sequence>
      </xsd:complexType>
    </xsd:element>
    <xsd:element name="SWRS_x0020_Meeting_x0020_Date" ma:index="15" ma:displayName="SWRS Meeting Date" ma:format="DateOnly" ma:internalName="SWRS_x0020_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149844-e95f-41de-ae41-f7e6530194cf}" ma:internalName="TaxCatchAll" ma:showField="CatchAllData" ma:web="5c40ab1d-52cf-4519-810c-1ffb00844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5e4a46843484d7485a824990496c136 xmlns="5c40ab1d-52cf-4519-810c-1ffb008444db">
      <Terms xmlns="http://schemas.microsoft.com/office/infopath/2007/PartnerControls">
        <TermInfo xmlns="http://schemas.microsoft.com/office/infopath/2007/PartnerControls">
          <TermName xmlns="http://schemas.microsoft.com/office/infopath/2007/PartnerControls">Members</TermName>
          <TermId xmlns="http://schemas.microsoft.com/office/infopath/2007/PartnerControls">dd8e4af6-57a6-49fa-b3ec-b447ece483d5</TermId>
        </TermInfo>
      </Terms>
    </a5e4a46843484d7485a824990496c136>
    <l747e54a99e64244a9ef9d4bfc1b6863 xmlns="5c40ab1d-52cf-4519-810c-1ffb008444db">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d37865d6-2300-4acf-881a-bbc564cc8861</TermId>
        </TermInfo>
      </Terms>
    </l747e54a99e64244a9ef9d4bfc1b6863>
    <oa789eeb48b947688c509a5305574d27 xmlns="5c40ab1d-52cf-4519-810c-1ffb008444db">
      <Terms xmlns="http://schemas.microsoft.com/office/infopath/2007/PartnerControls">
        <TermInfo xmlns="http://schemas.microsoft.com/office/infopath/2007/PartnerControls">
          <TermName xmlns="http://schemas.microsoft.com/office/infopath/2007/PartnerControls">AMRRP</TermName>
          <TermId xmlns="http://schemas.microsoft.com/office/infopath/2007/PartnerControls">b278846a-553c-4d0c-ac46-2e2347bfdb3e</TermId>
        </TermInfo>
      </Terms>
    </oa789eeb48b947688c509a5305574d27>
    <SWRS_x0020_Meeting_x0020_Date xmlns="5c40ab1d-52cf-4519-810c-1ffb008444db">2021-08-31T05:00:00+00:00</SWRS_x0020_Meeting_x0020_Date>
    <TaxCatchAll xmlns="6e73874b-6fcd-4312-ab82-b06733ecb610">
      <Value>699</Value>
      <Value>641</Value>
      <Value>655</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E05E-BE9A-49AB-B8EF-D495753E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ab1d-52cf-4519-810c-1ffb008444db"/>
    <ds:schemaRef ds:uri="6e73874b-6fcd-4312-ab82-b06733ec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C4254-7809-4EA3-9179-564847F462DA}">
  <ds:schemaRefs>
    <ds:schemaRef ds:uri="http://schemas.microsoft.com/sharepoint/v3/contenttype/forms"/>
  </ds:schemaRefs>
</ds:datastoreItem>
</file>

<file path=customXml/itemProps3.xml><?xml version="1.0" encoding="utf-8"?>
<ds:datastoreItem xmlns:ds="http://schemas.openxmlformats.org/officeDocument/2006/customXml" ds:itemID="{95441107-F6EF-4E86-8D5E-0D948A10A037}">
  <ds:schemaRefs>
    <ds:schemaRef ds:uri="http://schemas.microsoft.com/office/2006/documentManagement/types"/>
    <ds:schemaRef ds:uri="http://purl.org/dc/dcmitype/"/>
    <ds:schemaRef ds:uri="http://purl.org/dc/terms/"/>
    <ds:schemaRef ds:uri="http://www.w3.org/XML/1998/namespace"/>
    <ds:schemaRef ds:uri="6e73874b-6fcd-4312-ab82-b06733ecb610"/>
    <ds:schemaRef ds:uri="http://schemas.openxmlformats.org/package/2006/metadata/core-properties"/>
    <ds:schemaRef ds:uri="http://schemas.microsoft.com/office/2006/metadata/properties"/>
    <ds:schemaRef ds:uri="http://schemas.microsoft.com/office/infopath/2007/PartnerControls"/>
    <ds:schemaRef ds:uri="5c40ab1d-52cf-4519-810c-1ffb008444db"/>
    <ds:schemaRef ds:uri="http://purl.org/dc/elements/1.1/"/>
  </ds:schemaRefs>
</ds:datastoreItem>
</file>

<file path=customXml/itemProps4.xml><?xml version="1.0" encoding="utf-8"?>
<ds:datastoreItem xmlns:ds="http://schemas.openxmlformats.org/officeDocument/2006/customXml" ds:itemID="{0C2E3AE6-275E-4D8D-91CD-DC4B4656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2021.08.31 AMRRP Draft Members' Meeting Agenda</vt:lpstr>
    </vt:vector>
  </TitlesOfParts>
  <Company>WR Berkely</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2021.08.31 AMRRP Draft Members' Meeting Agenda</dc:title>
  <dc:creator>Susan Weiss</dc:creator>
  <cp:lastModifiedBy>Burleson, Tiffani</cp:lastModifiedBy>
  <cp:revision>7</cp:revision>
  <cp:lastPrinted>2020-07-16T21:40:00Z</cp:lastPrinted>
  <dcterms:created xsi:type="dcterms:W3CDTF">2021-07-23T21:22:00Z</dcterms:created>
  <dcterms:modified xsi:type="dcterms:W3CDTF">2021-07-23T21:33:00Z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0x010100A8928DFACA513F4CB2875461A11E2091</vt:lpwstr>
  </property>
  <property fmtid="{D5CDD505-2E9C-101B-9397-08002B2CF9AE}" pid="3" name="SWRS Pool">
    <vt:lpwstr>641;#AMRRP|b278846a-553c-4d0c-ac46-2e2347bfdb3e</vt:lpwstr>
  </property>
  <property fmtid="{D5CDD505-2E9C-101B-9397-08002B2CF9AE}" pid="4" name="SWRS Meeting Document Type">
    <vt:lpwstr>655;#Agenda|d37865d6-2300-4acf-881a-bbc564cc8861</vt:lpwstr>
  </property>
  <property fmtid="{D5CDD505-2E9C-101B-9397-08002B2CF9AE}" pid="5" name="SWRS Meeting Type">
    <vt:lpwstr>699;#Members|dd8e4af6-57a6-49fa-b3ec-b447ece483d5</vt:lpwstr>
  </property>
</Properties>
</file>