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2F" w:rsidRDefault="006F152F" w:rsidP="006F152F">
      <w:pPr>
        <w:jc w:val="center"/>
        <w:rPr>
          <w:rFonts w:ascii="Verdana" w:hAnsi="Verdana"/>
          <w:b/>
          <w:sz w:val="22"/>
          <w:szCs w:val="22"/>
        </w:rPr>
      </w:pPr>
    </w:p>
    <w:p w:rsidR="006F152F" w:rsidRPr="001B242C" w:rsidRDefault="006F152F" w:rsidP="006F152F">
      <w:pPr>
        <w:jc w:val="center"/>
        <w:rPr>
          <w:rFonts w:ascii="Verdana" w:hAnsi="Verdana"/>
          <w:b/>
          <w:szCs w:val="24"/>
        </w:rPr>
      </w:pPr>
      <w:r w:rsidRPr="001B242C">
        <w:rPr>
          <w:rFonts w:ascii="Verdana" w:hAnsi="Verdana"/>
          <w:b/>
          <w:szCs w:val="24"/>
        </w:rPr>
        <w:t>NOTICE OF PUBLIC MEETING</w:t>
      </w:r>
    </w:p>
    <w:p w:rsidR="006F152F" w:rsidRPr="001B242C" w:rsidRDefault="006F152F" w:rsidP="006F152F">
      <w:pPr>
        <w:jc w:val="center"/>
        <w:rPr>
          <w:rFonts w:ascii="Verdana" w:hAnsi="Verdana"/>
          <w:b/>
          <w:szCs w:val="24"/>
        </w:rPr>
      </w:pPr>
      <w:r w:rsidRPr="001B242C">
        <w:rPr>
          <w:rFonts w:ascii="Verdana" w:hAnsi="Verdana"/>
          <w:b/>
          <w:szCs w:val="24"/>
        </w:rPr>
        <w:t>GOVERNOR'S COUNCIL ON BLINDNESS &amp; VISUAL IMPAIRMENT</w:t>
      </w:r>
    </w:p>
    <w:p w:rsidR="006F152F" w:rsidRPr="001B242C" w:rsidRDefault="006F152F" w:rsidP="006F152F">
      <w:pPr>
        <w:jc w:val="center"/>
        <w:rPr>
          <w:rFonts w:ascii="Verdana" w:hAnsi="Verdana"/>
          <w:b/>
          <w:szCs w:val="24"/>
        </w:rPr>
      </w:pPr>
      <w:r w:rsidRPr="001B242C">
        <w:rPr>
          <w:rFonts w:ascii="Verdana" w:hAnsi="Verdana"/>
          <w:b/>
          <w:szCs w:val="24"/>
        </w:rPr>
        <w:t>Public Information Committee</w:t>
      </w:r>
    </w:p>
    <w:p w:rsidR="006F152F" w:rsidRPr="00691A09" w:rsidRDefault="006F152F" w:rsidP="006F152F">
      <w:pPr>
        <w:jc w:val="center"/>
        <w:rPr>
          <w:rFonts w:ascii="Verdana" w:hAnsi="Verdana"/>
          <w:sz w:val="16"/>
          <w:szCs w:val="16"/>
        </w:rPr>
      </w:pPr>
    </w:p>
    <w:p w:rsidR="006F152F" w:rsidRPr="00D17C24" w:rsidRDefault="006F152F" w:rsidP="006F152F">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Public Information Committee </w:t>
      </w:r>
      <w:r w:rsidRPr="00D17C24">
        <w:rPr>
          <w:rFonts w:ascii="Verdana" w:hAnsi="Verdana"/>
          <w:sz w:val="20"/>
        </w:rPr>
        <w:t>and to the general public that a meeting, open to the public, will be held as specified below:</w:t>
      </w:r>
    </w:p>
    <w:p w:rsidR="006F152F" w:rsidRPr="00B17533" w:rsidRDefault="006F152F" w:rsidP="006F152F">
      <w:pPr>
        <w:rPr>
          <w:rFonts w:ascii="Verdana" w:hAnsi="Verdana"/>
          <w:sz w:val="8"/>
          <w:szCs w:val="8"/>
        </w:rPr>
      </w:pPr>
    </w:p>
    <w:p w:rsidR="006F152F" w:rsidRPr="001B242C" w:rsidRDefault="006F152F" w:rsidP="006F152F">
      <w:pPr>
        <w:tabs>
          <w:tab w:val="left" w:pos="2160"/>
        </w:tabs>
        <w:jc w:val="center"/>
        <w:rPr>
          <w:rFonts w:ascii="Verdana" w:hAnsi="Verdana"/>
          <w:b/>
          <w:szCs w:val="24"/>
        </w:rPr>
      </w:pPr>
      <w:r w:rsidRPr="001B242C">
        <w:rPr>
          <w:rFonts w:ascii="Verdana" w:hAnsi="Verdana"/>
          <w:b/>
          <w:szCs w:val="24"/>
        </w:rPr>
        <w:t xml:space="preserve">Tuesday, </w:t>
      </w:r>
      <w:r>
        <w:rPr>
          <w:rFonts w:ascii="Verdana" w:hAnsi="Verdana"/>
          <w:b/>
          <w:szCs w:val="24"/>
        </w:rPr>
        <w:t>September 27</w:t>
      </w:r>
      <w:bookmarkStart w:id="0" w:name="_GoBack"/>
      <w:bookmarkEnd w:id="0"/>
      <w:r w:rsidRPr="001B242C">
        <w:rPr>
          <w:rFonts w:ascii="Verdana" w:hAnsi="Verdana"/>
          <w:b/>
          <w:szCs w:val="24"/>
        </w:rPr>
        <w:t>, 2016</w:t>
      </w:r>
    </w:p>
    <w:p w:rsidR="006F152F" w:rsidRPr="001B242C" w:rsidRDefault="006F152F" w:rsidP="006F152F">
      <w:pPr>
        <w:tabs>
          <w:tab w:val="left" w:pos="2160"/>
        </w:tabs>
        <w:jc w:val="center"/>
        <w:rPr>
          <w:rFonts w:ascii="Verdana" w:hAnsi="Verdana"/>
          <w:b/>
          <w:szCs w:val="24"/>
        </w:rPr>
      </w:pPr>
      <w:r w:rsidRPr="001B242C">
        <w:rPr>
          <w:rFonts w:ascii="Verdana" w:hAnsi="Verdana"/>
          <w:b/>
          <w:szCs w:val="24"/>
        </w:rPr>
        <w:t xml:space="preserve">2:00 pm – 3:30 pm </w:t>
      </w:r>
    </w:p>
    <w:p w:rsidR="006F152F" w:rsidRPr="001B242C" w:rsidRDefault="006F152F" w:rsidP="006F152F">
      <w:pPr>
        <w:jc w:val="center"/>
        <w:rPr>
          <w:rFonts w:ascii="Verdana" w:hAnsi="Verdana"/>
          <w:b/>
          <w:szCs w:val="24"/>
        </w:rPr>
      </w:pPr>
      <w:r w:rsidRPr="001B242C">
        <w:rPr>
          <w:rFonts w:ascii="Verdana" w:hAnsi="Verdana"/>
          <w:b/>
          <w:szCs w:val="24"/>
        </w:rPr>
        <w:t>Arizona Industries for the Blind (AIB)</w:t>
      </w:r>
    </w:p>
    <w:p w:rsidR="006F152F" w:rsidRPr="001B242C" w:rsidRDefault="006F152F" w:rsidP="006F152F">
      <w:pPr>
        <w:jc w:val="center"/>
        <w:rPr>
          <w:rFonts w:ascii="Verdana" w:hAnsi="Verdana"/>
          <w:szCs w:val="24"/>
        </w:rPr>
      </w:pPr>
      <w:r w:rsidRPr="001B242C">
        <w:rPr>
          <w:rFonts w:ascii="Verdana" w:hAnsi="Verdana"/>
          <w:szCs w:val="24"/>
        </w:rPr>
        <w:t>515 N. 51</w:t>
      </w:r>
      <w:r w:rsidRPr="001B242C">
        <w:rPr>
          <w:rFonts w:ascii="Verdana" w:hAnsi="Verdana"/>
          <w:szCs w:val="24"/>
          <w:vertAlign w:val="superscript"/>
        </w:rPr>
        <w:t>st</w:t>
      </w:r>
      <w:r w:rsidRPr="001B242C">
        <w:rPr>
          <w:rFonts w:ascii="Verdana" w:hAnsi="Verdana"/>
          <w:szCs w:val="24"/>
        </w:rPr>
        <w:t xml:space="preserve"> Avenue</w:t>
      </w:r>
    </w:p>
    <w:p w:rsidR="006F152F" w:rsidRPr="00D17C24" w:rsidRDefault="006F152F" w:rsidP="006F152F">
      <w:pPr>
        <w:tabs>
          <w:tab w:val="left" w:pos="2160"/>
        </w:tabs>
        <w:jc w:val="center"/>
        <w:rPr>
          <w:rFonts w:ascii="Verdana" w:hAnsi="Verdana"/>
          <w:sz w:val="22"/>
          <w:szCs w:val="22"/>
        </w:rPr>
      </w:pPr>
      <w:r w:rsidRPr="001B242C">
        <w:rPr>
          <w:rFonts w:ascii="Verdana" w:hAnsi="Verdana"/>
          <w:szCs w:val="24"/>
        </w:rPr>
        <w:t>Phoenix, Arizona 85043</w:t>
      </w:r>
    </w:p>
    <w:p w:rsidR="006F152F" w:rsidRPr="00691A09" w:rsidRDefault="006F152F" w:rsidP="006F152F">
      <w:pPr>
        <w:tabs>
          <w:tab w:val="left" w:pos="2160"/>
        </w:tabs>
        <w:jc w:val="center"/>
        <w:rPr>
          <w:rFonts w:ascii="Verdana" w:hAnsi="Verdana"/>
          <w:sz w:val="16"/>
          <w:szCs w:val="16"/>
        </w:rPr>
      </w:pPr>
    </w:p>
    <w:p w:rsidR="006F152F" w:rsidRPr="00D17C24" w:rsidRDefault="006F152F" w:rsidP="006F152F">
      <w:pPr>
        <w:rPr>
          <w:rFonts w:ascii="Verdana" w:hAnsi="Verdana"/>
          <w:sz w:val="22"/>
          <w:szCs w:val="22"/>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6F152F" w:rsidRDefault="006F152F" w:rsidP="006F152F">
      <w:pPr>
        <w:jc w:val="center"/>
        <w:rPr>
          <w:rFonts w:ascii="Verdana" w:hAnsi="Verdana"/>
          <w:b/>
          <w:sz w:val="22"/>
          <w:szCs w:val="22"/>
        </w:rPr>
      </w:pPr>
      <w:r w:rsidRPr="00D17C24">
        <w:rPr>
          <w:rFonts w:ascii="Verdana" w:hAnsi="Verdana"/>
          <w:b/>
          <w:sz w:val="22"/>
          <w:szCs w:val="22"/>
        </w:rPr>
        <w:t>AGENDA</w:t>
      </w:r>
    </w:p>
    <w:p w:rsidR="006F152F" w:rsidRPr="00691A09" w:rsidRDefault="006F152F" w:rsidP="006F152F">
      <w:pPr>
        <w:jc w:val="center"/>
        <w:rPr>
          <w:rFonts w:ascii="Verdana" w:hAnsi="Verdana"/>
          <w:b/>
          <w:sz w:val="16"/>
          <w:szCs w:val="16"/>
        </w:rPr>
      </w:pPr>
    </w:p>
    <w:p w:rsidR="006F152F" w:rsidRPr="00EE7C7C" w:rsidRDefault="006F152F" w:rsidP="006F152F">
      <w:pPr>
        <w:rPr>
          <w:rFonts w:ascii="Verdana" w:hAnsi="Verdana"/>
          <w:szCs w:val="24"/>
        </w:rPr>
      </w:pPr>
      <w:r w:rsidRPr="00EE7C7C">
        <w:rPr>
          <w:rFonts w:ascii="Verdana" w:hAnsi="Verdana"/>
          <w:szCs w:val="24"/>
        </w:rPr>
        <w:t xml:space="preserve">COMMITTEE CHAIR:    Ted Chittenden </w:t>
      </w:r>
    </w:p>
    <w:p w:rsidR="006F152F" w:rsidRPr="00691A09" w:rsidRDefault="006F152F" w:rsidP="006F152F">
      <w:pPr>
        <w:rPr>
          <w:rFonts w:ascii="Verdana" w:hAnsi="Verdana"/>
          <w:sz w:val="16"/>
          <w:szCs w:val="1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6F152F" w:rsidRPr="00155FBB" w:rsidRDefault="006F152F" w:rsidP="006F152F">
      <w:pPr>
        <w:ind w:left="540"/>
        <w:rPr>
          <w:rFonts w:ascii="Verdana" w:hAnsi="Verdana"/>
          <w:szCs w:val="24"/>
        </w:rPr>
      </w:pPr>
      <w:r>
        <w:rPr>
          <w:rFonts w:ascii="Verdana" w:hAnsi="Verdana"/>
          <w:sz w:val="22"/>
          <w:szCs w:val="22"/>
        </w:rPr>
        <w:t xml:space="preserve">  </w:t>
      </w:r>
      <w:r w:rsidRPr="00155FBB">
        <w:rPr>
          <w:rFonts w:ascii="Verdana" w:hAnsi="Verdana"/>
          <w:szCs w:val="24"/>
        </w:rPr>
        <w:t>1.   Call to Order and Introductions</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sidRPr="00155FBB">
        <w:rPr>
          <w:rFonts w:ascii="Verdana" w:hAnsi="Verdana"/>
          <w:szCs w:val="24"/>
        </w:rPr>
        <w:t xml:space="preserve">  2.   Approval of </w:t>
      </w:r>
      <w:r>
        <w:rPr>
          <w:rFonts w:ascii="Verdana" w:hAnsi="Verdana"/>
          <w:szCs w:val="24"/>
        </w:rPr>
        <w:t>August 23</w:t>
      </w:r>
      <w:r w:rsidRPr="00155FBB">
        <w:rPr>
          <w:rFonts w:ascii="Verdana" w:hAnsi="Verdana"/>
          <w:szCs w:val="24"/>
        </w:rPr>
        <w:t>, 2016 Meeting Minutes</w:t>
      </w:r>
      <w:r w:rsidRPr="00155FBB">
        <w:rPr>
          <w:rFonts w:ascii="Verdana" w:hAnsi="Verdana"/>
          <w:szCs w:val="24"/>
        </w:rPr>
        <w:tab/>
      </w:r>
      <w:r w:rsidRPr="00155FBB">
        <w:rPr>
          <w:rFonts w:ascii="Verdana" w:hAnsi="Verdana"/>
          <w:szCs w:val="24"/>
        </w:rPr>
        <w:tab/>
        <w:t>Information/Action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sidRPr="00155FBB">
        <w:rPr>
          <w:rFonts w:ascii="Verdana" w:hAnsi="Verdana"/>
          <w:szCs w:val="24"/>
        </w:rPr>
        <w:t xml:space="preserve">  3.   Database Development </w:t>
      </w:r>
      <w:r>
        <w:rPr>
          <w:rFonts w:ascii="Verdana" w:hAnsi="Verdana"/>
          <w:szCs w:val="24"/>
        </w:rPr>
        <w:t>Discussion</w:t>
      </w:r>
      <w:r w:rsidRPr="00155FBB">
        <w:rPr>
          <w:rFonts w:ascii="Verdana" w:hAnsi="Verdana"/>
          <w:szCs w:val="24"/>
        </w:rPr>
        <w:t xml:space="preserve">  </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Information/Action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sidRPr="00155FBB">
        <w:rPr>
          <w:rFonts w:ascii="Verdana" w:hAnsi="Verdana"/>
          <w:szCs w:val="24"/>
        </w:rPr>
        <w:t xml:space="preserve">  4.   </w:t>
      </w:r>
      <w:r>
        <w:rPr>
          <w:rFonts w:ascii="Verdana" w:hAnsi="Verdana"/>
          <w:szCs w:val="24"/>
        </w:rPr>
        <w:t xml:space="preserve">Council Webpages </w:t>
      </w:r>
      <w:r>
        <w:rPr>
          <w:rFonts w:ascii="Verdana" w:hAnsi="Verdana"/>
          <w:szCs w:val="24"/>
        </w:rPr>
        <w:t>Update</w:t>
      </w:r>
      <w:r>
        <w:rPr>
          <w:rFonts w:ascii="Verdana" w:hAnsi="Verdana"/>
          <w:szCs w:val="24"/>
        </w:rPr>
        <w:t xml:space="preserve"> </w:t>
      </w:r>
      <w:r w:rsidRPr="00155FBB">
        <w:rPr>
          <w:rFonts w:ascii="Verdana" w:hAnsi="Verdana"/>
          <w:szCs w:val="24"/>
        </w:rPr>
        <w:t xml:space="preserve"> </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Pr>
          <w:rFonts w:ascii="Verdana" w:hAnsi="Verdana"/>
          <w:szCs w:val="24"/>
        </w:rPr>
        <w:t>Inf</w:t>
      </w:r>
      <w:r w:rsidRPr="00155FBB">
        <w:rPr>
          <w:rFonts w:ascii="Verdana" w:hAnsi="Verdana"/>
          <w:szCs w:val="24"/>
        </w:rPr>
        <w:t>ormation/Action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sidRPr="00155FBB">
        <w:rPr>
          <w:rFonts w:ascii="Verdana" w:hAnsi="Verdana"/>
          <w:szCs w:val="24"/>
        </w:rPr>
        <w:t xml:space="preserve">  5.   Public Involvement with GCBVI Discussion </w:t>
      </w:r>
      <w:r w:rsidRPr="00155FBB">
        <w:rPr>
          <w:rFonts w:ascii="Verdana" w:hAnsi="Verdana"/>
          <w:szCs w:val="24"/>
        </w:rPr>
        <w:tab/>
      </w:r>
      <w:r w:rsidRPr="00155FBB">
        <w:rPr>
          <w:rFonts w:ascii="Verdana" w:hAnsi="Verdana"/>
          <w:szCs w:val="24"/>
        </w:rPr>
        <w:tab/>
        <w:t xml:space="preserve"> </w:t>
      </w:r>
      <w:r w:rsidRPr="00155FBB">
        <w:rPr>
          <w:rFonts w:ascii="Verdana" w:hAnsi="Verdana"/>
          <w:szCs w:val="24"/>
        </w:rPr>
        <w:tab/>
        <w:t>Information/Action</w:t>
      </w:r>
    </w:p>
    <w:p w:rsidR="006F152F" w:rsidRPr="00155FBB" w:rsidRDefault="006F152F" w:rsidP="006F152F">
      <w:pPr>
        <w:ind w:left="540"/>
        <w:rPr>
          <w:rFonts w:ascii="Verdana" w:hAnsi="Verdana"/>
          <w:sz w:val="8"/>
          <w:szCs w:val="8"/>
        </w:rPr>
      </w:pPr>
    </w:p>
    <w:p w:rsidR="006F152F" w:rsidRPr="00155FBB" w:rsidRDefault="006F152F" w:rsidP="006F152F">
      <w:pPr>
        <w:ind w:firstLine="540"/>
        <w:rPr>
          <w:rFonts w:ascii="Verdana" w:hAnsi="Verdana"/>
          <w:szCs w:val="24"/>
        </w:rPr>
      </w:pPr>
      <w:r w:rsidRPr="00155FBB">
        <w:rPr>
          <w:rFonts w:ascii="Verdana" w:hAnsi="Verdana"/>
          <w:szCs w:val="24"/>
        </w:rPr>
        <w:t xml:space="preserve">  6.   VRATE 2016 Update</w:t>
      </w:r>
      <w:r>
        <w:rPr>
          <w:rFonts w:ascii="Verdana" w:hAnsi="Verdana"/>
          <w:szCs w:val="24"/>
        </w:rPr>
        <w:tab/>
      </w:r>
      <w:r>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Information/Action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sidRPr="00155FBB">
        <w:rPr>
          <w:rFonts w:ascii="Verdana" w:hAnsi="Verdana"/>
          <w:szCs w:val="24"/>
        </w:rPr>
        <w:t xml:space="preserve">  7.   GCBVI Annual Report Development </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6F152F" w:rsidRPr="00155FBB" w:rsidRDefault="006F152F" w:rsidP="006F152F">
      <w:pPr>
        <w:ind w:left="540"/>
        <w:rPr>
          <w:rFonts w:ascii="Verdana" w:hAnsi="Verdana"/>
          <w:sz w:val="8"/>
          <w:szCs w:val="8"/>
        </w:rPr>
      </w:pPr>
    </w:p>
    <w:p w:rsidR="006F152F" w:rsidRDefault="006F152F" w:rsidP="006F152F">
      <w:pPr>
        <w:ind w:firstLine="540"/>
        <w:rPr>
          <w:rFonts w:ascii="Verdana" w:hAnsi="Verdana"/>
          <w:szCs w:val="24"/>
        </w:rPr>
      </w:pPr>
      <w:r>
        <w:rPr>
          <w:rFonts w:ascii="Verdana" w:hAnsi="Verdana"/>
          <w:szCs w:val="24"/>
        </w:rPr>
        <w:t xml:space="preserve">  8.   Social Media Planning Discussion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6F152F" w:rsidRPr="00691A09" w:rsidRDefault="006F152F" w:rsidP="006F152F">
      <w:pPr>
        <w:ind w:firstLine="540"/>
        <w:rPr>
          <w:rFonts w:ascii="Verdana" w:hAnsi="Verdana"/>
          <w:sz w:val="8"/>
          <w:szCs w:val="8"/>
        </w:rPr>
      </w:pPr>
    </w:p>
    <w:p w:rsidR="006F152F" w:rsidRPr="00B51F9D" w:rsidRDefault="006F152F" w:rsidP="006F152F">
      <w:pPr>
        <w:ind w:firstLine="540"/>
        <w:rPr>
          <w:rFonts w:ascii="Verdana" w:hAnsi="Verdana"/>
          <w:szCs w:val="24"/>
        </w:rPr>
      </w:pPr>
      <w:r>
        <w:rPr>
          <w:rFonts w:ascii="Verdana" w:hAnsi="Verdana"/>
          <w:szCs w:val="24"/>
        </w:rPr>
        <w:t xml:space="preserve">  9.   Outreach for Council Events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6F152F" w:rsidRPr="00691A09"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Pr>
          <w:rFonts w:ascii="Verdana" w:hAnsi="Verdana"/>
          <w:szCs w:val="24"/>
        </w:rPr>
        <w:t xml:space="preserve"> 10.  </w:t>
      </w:r>
      <w:r w:rsidRPr="00155FBB">
        <w:rPr>
          <w:rFonts w:ascii="Verdana" w:hAnsi="Verdana"/>
          <w:szCs w:val="24"/>
        </w:rPr>
        <w:t xml:space="preserve">Agenda Items and Date for Next Meeting </w:t>
      </w:r>
      <w:r w:rsidRPr="00155FBB">
        <w:rPr>
          <w:rFonts w:ascii="Verdana" w:hAnsi="Verdana"/>
          <w:szCs w:val="24"/>
        </w:rPr>
        <w:tab/>
      </w:r>
      <w:r w:rsidRPr="00155FBB">
        <w:rPr>
          <w:rFonts w:ascii="Verdana" w:hAnsi="Verdana"/>
          <w:szCs w:val="24"/>
        </w:rPr>
        <w:tab/>
      </w:r>
      <w:r w:rsidRPr="00155FBB">
        <w:rPr>
          <w:rFonts w:ascii="Verdana" w:hAnsi="Verdana"/>
          <w:szCs w:val="24"/>
        </w:rPr>
        <w:tab/>
        <w:t>Information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Pr>
          <w:rFonts w:ascii="Verdana" w:hAnsi="Verdana"/>
          <w:szCs w:val="24"/>
        </w:rPr>
        <w:t xml:space="preserve"> 11</w:t>
      </w:r>
      <w:r w:rsidRPr="00155FBB">
        <w:rPr>
          <w:rFonts w:ascii="Verdana" w:hAnsi="Verdana"/>
          <w:szCs w:val="24"/>
        </w:rPr>
        <w:t>.  Announcements</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Pr>
          <w:rFonts w:ascii="Verdana" w:hAnsi="Verdana"/>
          <w:szCs w:val="24"/>
        </w:rPr>
        <w:t xml:space="preserve"> 12</w:t>
      </w:r>
      <w:r w:rsidRPr="00155FBB">
        <w:rPr>
          <w:rFonts w:ascii="Verdana" w:hAnsi="Verdana"/>
          <w:szCs w:val="24"/>
        </w:rPr>
        <w:t>.  Public Comment</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w:t>
      </w:r>
    </w:p>
    <w:p w:rsidR="006F152F" w:rsidRPr="00155FBB" w:rsidRDefault="006F152F" w:rsidP="006F152F">
      <w:pPr>
        <w:ind w:left="540"/>
        <w:rPr>
          <w:rFonts w:ascii="Verdana" w:hAnsi="Verdana"/>
          <w:sz w:val="8"/>
          <w:szCs w:val="8"/>
        </w:rPr>
      </w:pPr>
    </w:p>
    <w:p w:rsidR="006F152F" w:rsidRPr="00155FBB" w:rsidRDefault="006F152F" w:rsidP="006F152F">
      <w:pPr>
        <w:ind w:left="540"/>
        <w:rPr>
          <w:rFonts w:ascii="Verdana" w:hAnsi="Verdana"/>
          <w:szCs w:val="24"/>
        </w:rPr>
      </w:pPr>
      <w:r>
        <w:rPr>
          <w:rFonts w:ascii="Verdana" w:hAnsi="Verdana"/>
          <w:szCs w:val="24"/>
        </w:rPr>
        <w:t xml:space="preserve"> 13</w:t>
      </w:r>
      <w:r w:rsidRPr="00155FBB">
        <w:rPr>
          <w:rFonts w:ascii="Verdana" w:hAnsi="Verdana"/>
          <w:szCs w:val="24"/>
        </w:rPr>
        <w:t>.  Adjournment of Meeting</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Action</w:t>
      </w:r>
    </w:p>
    <w:p w:rsidR="006F152F" w:rsidRPr="00D17C24" w:rsidRDefault="006F152F" w:rsidP="006F152F">
      <w:pPr>
        <w:rPr>
          <w:rFonts w:ascii="Verdana" w:hAnsi="Verdana"/>
          <w:sz w:val="22"/>
          <w:szCs w:val="22"/>
        </w:rPr>
      </w:pPr>
    </w:p>
    <w:p w:rsidR="006F152F" w:rsidRDefault="006F152F" w:rsidP="006F152F">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6F152F" w:rsidRPr="00D17C24" w:rsidRDefault="006F152F" w:rsidP="006F152F">
      <w:pPr>
        <w:rPr>
          <w:rFonts w:ascii="Verdana" w:hAnsi="Verdana"/>
          <w:sz w:val="22"/>
          <w:szCs w:val="22"/>
        </w:rPr>
      </w:pPr>
    </w:p>
    <w:p w:rsidR="006F152F" w:rsidRPr="00D17C24" w:rsidRDefault="006F152F" w:rsidP="006F152F">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19</w:t>
      </w:r>
      <w:r>
        <w:rPr>
          <w:rFonts w:ascii="Verdana" w:hAnsi="Verdana"/>
          <w:sz w:val="22"/>
          <w:szCs w:val="22"/>
        </w:rPr>
        <w:t xml:space="preserve">th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September</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6F152F" w:rsidRDefault="006F152F" w:rsidP="006F152F">
      <w:pPr>
        <w:rPr>
          <w:rFonts w:ascii="Verdana" w:hAnsi="Verdana"/>
          <w:sz w:val="22"/>
          <w:szCs w:val="22"/>
        </w:rPr>
      </w:pPr>
    </w:p>
    <w:p w:rsidR="006F152F" w:rsidRDefault="006F152F" w:rsidP="006F152F">
      <w:pPr>
        <w:rPr>
          <w:rFonts w:ascii="Verdana" w:hAnsi="Verdana"/>
          <w:sz w:val="22"/>
          <w:szCs w:val="22"/>
        </w:rPr>
      </w:pPr>
    </w:p>
    <w:p w:rsidR="006F152F" w:rsidRPr="00D17C24" w:rsidRDefault="006F152F" w:rsidP="006F152F">
      <w:pPr>
        <w:rPr>
          <w:rFonts w:ascii="Verdana" w:hAnsi="Verdana"/>
          <w:sz w:val="22"/>
          <w:szCs w:val="22"/>
        </w:rPr>
      </w:pPr>
    </w:p>
    <w:p w:rsidR="006F152F" w:rsidRPr="00D17C24" w:rsidRDefault="006F152F" w:rsidP="006F152F">
      <w:pPr>
        <w:rPr>
          <w:rFonts w:ascii="Verdana" w:hAnsi="Verdana"/>
          <w:sz w:val="22"/>
          <w:szCs w:val="22"/>
        </w:rPr>
      </w:pPr>
      <w:r w:rsidRPr="00D17C24">
        <w:rPr>
          <w:rFonts w:ascii="Verdana" w:hAnsi="Verdana"/>
          <w:sz w:val="22"/>
          <w:szCs w:val="22"/>
        </w:rPr>
        <w:t>By______________________________</w:t>
      </w:r>
    </w:p>
    <w:p w:rsidR="006F152F" w:rsidRPr="00D17C24" w:rsidRDefault="006F152F" w:rsidP="006F152F">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Acting </w:t>
      </w:r>
      <w:r w:rsidRPr="00D17C24">
        <w:rPr>
          <w:rFonts w:ascii="Verdana" w:hAnsi="Verdana"/>
          <w:sz w:val="22"/>
          <w:szCs w:val="22"/>
        </w:rPr>
        <w:t xml:space="preserve">RSA Administrator </w:t>
      </w:r>
    </w:p>
    <w:p w:rsidR="006F152F" w:rsidRPr="00D17C24" w:rsidRDefault="006F152F" w:rsidP="006F152F">
      <w:pPr>
        <w:rPr>
          <w:rFonts w:ascii="Verdana" w:hAnsi="Verdana"/>
          <w:sz w:val="22"/>
          <w:szCs w:val="22"/>
        </w:rPr>
      </w:pPr>
      <w:r w:rsidRPr="00D17C24">
        <w:rPr>
          <w:rFonts w:ascii="Verdana" w:hAnsi="Verdana"/>
          <w:sz w:val="22"/>
          <w:szCs w:val="22"/>
        </w:rPr>
        <w:t>Rehabilitation Services Administration</w:t>
      </w:r>
    </w:p>
    <w:p w:rsidR="00B22A1B" w:rsidRPr="006F152F" w:rsidRDefault="006F152F">
      <w:pPr>
        <w:rPr>
          <w:rFonts w:ascii="Verdana" w:hAnsi="Verdana"/>
          <w:sz w:val="22"/>
          <w:szCs w:val="22"/>
        </w:rPr>
      </w:pPr>
      <w:r w:rsidRPr="00D17C24">
        <w:rPr>
          <w:rFonts w:ascii="Verdana" w:hAnsi="Verdana"/>
          <w:sz w:val="22"/>
          <w:szCs w:val="22"/>
        </w:rPr>
        <w:t>(602) 542-629</w:t>
      </w:r>
    </w:p>
    <w:sectPr w:rsidR="00B22A1B" w:rsidRPr="006F152F" w:rsidSect="00CA34EA">
      <w:headerReference w:type="even" r:id="rId5"/>
      <w:headerReference w:type="default" r:id="rId6"/>
      <w:footerReference w:type="even" r:id="rId7"/>
      <w:footerReference w:type="default" r:id="rId8"/>
      <w:headerReference w:type="first" r:id="rId9"/>
      <w:footerReference w:type="first" r:id="rId10"/>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F1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2F"/>
    <w:rsid w:val="006F152F"/>
    <w:rsid w:val="00B2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2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52F"/>
    <w:pPr>
      <w:tabs>
        <w:tab w:val="center" w:pos="4680"/>
        <w:tab w:val="right" w:pos="9360"/>
      </w:tabs>
    </w:pPr>
  </w:style>
  <w:style w:type="character" w:customStyle="1" w:styleId="HeaderChar">
    <w:name w:val="Header Char"/>
    <w:basedOn w:val="DefaultParagraphFont"/>
    <w:link w:val="Header"/>
    <w:rsid w:val="006F152F"/>
    <w:rPr>
      <w:rFonts w:ascii="Arial" w:eastAsia="Times New Roman" w:hAnsi="Arial" w:cs="Times New Roman"/>
      <w:sz w:val="24"/>
      <w:szCs w:val="20"/>
    </w:rPr>
  </w:style>
  <w:style w:type="paragraph" w:styleId="Footer">
    <w:name w:val="footer"/>
    <w:basedOn w:val="Normal"/>
    <w:link w:val="FooterChar"/>
    <w:rsid w:val="006F152F"/>
    <w:pPr>
      <w:tabs>
        <w:tab w:val="center" w:pos="4680"/>
        <w:tab w:val="right" w:pos="9360"/>
      </w:tabs>
    </w:pPr>
  </w:style>
  <w:style w:type="character" w:customStyle="1" w:styleId="FooterChar">
    <w:name w:val="Footer Char"/>
    <w:basedOn w:val="DefaultParagraphFont"/>
    <w:link w:val="Footer"/>
    <w:rsid w:val="006F152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F152F"/>
    <w:rPr>
      <w:rFonts w:ascii="Tahoma" w:hAnsi="Tahoma" w:cs="Tahoma"/>
      <w:sz w:val="16"/>
      <w:szCs w:val="16"/>
    </w:rPr>
  </w:style>
  <w:style w:type="character" w:customStyle="1" w:styleId="BalloonTextChar">
    <w:name w:val="Balloon Text Char"/>
    <w:basedOn w:val="DefaultParagraphFont"/>
    <w:link w:val="BalloonText"/>
    <w:uiPriority w:val="99"/>
    <w:semiHidden/>
    <w:rsid w:val="006F15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2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52F"/>
    <w:pPr>
      <w:tabs>
        <w:tab w:val="center" w:pos="4680"/>
        <w:tab w:val="right" w:pos="9360"/>
      </w:tabs>
    </w:pPr>
  </w:style>
  <w:style w:type="character" w:customStyle="1" w:styleId="HeaderChar">
    <w:name w:val="Header Char"/>
    <w:basedOn w:val="DefaultParagraphFont"/>
    <w:link w:val="Header"/>
    <w:rsid w:val="006F152F"/>
    <w:rPr>
      <w:rFonts w:ascii="Arial" w:eastAsia="Times New Roman" w:hAnsi="Arial" w:cs="Times New Roman"/>
      <w:sz w:val="24"/>
      <w:szCs w:val="20"/>
    </w:rPr>
  </w:style>
  <w:style w:type="paragraph" w:styleId="Footer">
    <w:name w:val="footer"/>
    <w:basedOn w:val="Normal"/>
    <w:link w:val="FooterChar"/>
    <w:rsid w:val="006F152F"/>
    <w:pPr>
      <w:tabs>
        <w:tab w:val="center" w:pos="4680"/>
        <w:tab w:val="right" w:pos="9360"/>
      </w:tabs>
    </w:pPr>
  </w:style>
  <w:style w:type="character" w:customStyle="1" w:styleId="FooterChar">
    <w:name w:val="Footer Char"/>
    <w:basedOn w:val="DefaultParagraphFont"/>
    <w:link w:val="Footer"/>
    <w:rsid w:val="006F152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F152F"/>
    <w:rPr>
      <w:rFonts w:ascii="Tahoma" w:hAnsi="Tahoma" w:cs="Tahoma"/>
      <w:sz w:val="16"/>
      <w:szCs w:val="16"/>
    </w:rPr>
  </w:style>
  <w:style w:type="character" w:customStyle="1" w:styleId="BalloonTextChar">
    <w:name w:val="Balloon Text Char"/>
    <w:basedOn w:val="DefaultParagraphFont"/>
    <w:link w:val="BalloonText"/>
    <w:uiPriority w:val="99"/>
    <w:semiHidden/>
    <w:rsid w:val="006F15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cp:lastPrinted>2016-09-19T23:23:00Z</cp:lastPrinted>
  <dcterms:created xsi:type="dcterms:W3CDTF">2016-09-19T23:19:00Z</dcterms:created>
  <dcterms:modified xsi:type="dcterms:W3CDTF">2016-09-19T23:24:00Z</dcterms:modified>
</cp:coreProperties>
</file>