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1E15AA65" w:rsidRDefault="001F6605" w:rsidP="451E6D0B">
      <w:pPr>
        <w:jc w:val="center"/>
        <w:rPr>
          <w:rFonts w:ascii="Calibri" w:eastAsia="Calibri" w:hAnsi="Calibri" w:cs="Calibri"/>
          <w:b/>
          <w:bCs/>
        </w:rPr>
      </w:pPr>
      <w:r>
        <w:rPr>
          <w:noProof/>
        </w:rPr>
        <w:drawing>
          <wp:anchor distT="0" distB="0" distL="114300" distR="114300" simplePos="0" relativeHeight="251658240" behindDoc="0" locked="0" layoutInCell="1" allowOverlap="1">
            <wp:simplePos x="0" y="0"/>
            <wp:positionH relativeFrom="column">
              <wp:posOffset>228600</wp:posOffset>
            </wp:positionH>
            <wp:positionV relativeFrom="paragraph">
              <wp:posOffset>342900</wp:posOffset>
            </wp:positionV>
            <wp:extent cx="3162300" cy="1000125"/>
            <wp:effectExtent l="0" t="0" r="0" b="9525"/>
            <wp:wrapSquare wrapText="bothSides"/>
            <wp:docPr id="1379948139" name="Picture 1379948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62300" cy="1000125"/>
                    </a:xfrm>
                    <a:prstGeom prst="rect">
                      <a:avLst/>
                    </a:prstGeom>
                  </pic:spPr>
                </pic:pic>
              </a:graphicData>
            </a:graphic>
          </wp:anchor>
        </w:drawing>
      </w:r>
      <w:r w:rsidR="1E15AA65" w:rsidRPr="451E6D0B">
        <w:rPr>
          <w:rFonts w:ascii="Calibri" w:eastAsia="Calibri" w:hAnsi="Calibri" w:cs="Calibri"/>
          <w:b/>
          <w:bCs/>
        </w:rPr>
        <w:t>__________________________________________________________________________________________________</w:t>
      </w:r>
    </w:p>
    <w:p w:rsidR="00C70C60" w:rsidRDefault="748E67C7" w:rsidP="451E6D0B">
      <w:pPr>
        <w:spacing w:after="0" w:line="240" w:lineRule="auto"/>
        <w:jc w:val="center"/>
      </w:pPr>
      <w:r w:rsidRPr="451E6D0B">
        <w:rPr>
          <w:rFonts w:ascii="Calibri" w:eastAsia="Calibri" w:hAnsi="Calibri" w:cs="Calibri"/>
          <w:b/>
          <w:bCs/>
        </w:rPr>
        <w:t>AGENDA FOR THE</w:t>
      </w:r>
      <w:r w:rsidR="001F6605">
        <w:rPr>
          <w:rFonts w:ascii="Calibri" w:eastAsia="Calibri" w:hAnsi="Calibri" w:cs="Calibri"/>
          <w:b/>
          <w:bCs/>
        </w:rPr>
        <w:t xml:space="preserve"> VIRTUAL</w:t>
      </w:r>
      <w:r w:rsidRPr="451E6D0B">
        <w:rPr>
          <w:rFonts w:ascii="Calibri" w:eastAsia="Calibri" w:hAnsi="Calibri" w:cs="Calibri"/>
          <w:b/>
          <w:bCs/>
        </w:rPr>
        <w:t xml:space="preserve"> MEETING OF THE </w:t>
      </w:r>
    </w:p>
    <w:p w:rsidR="00C70C60" w:rsidRDefault="75B4A875" w:rsidP="451E6D0B">
      <w:pPr>
        <w:spacing w:after="0" w:line="240" w:lineRule="auto"/>
        <w:jc w:val="center"/>
      </w:pPr>
      <w:r w:rsidRPr="451E6D0B">
        <w:rPr>
          <w:rFonts w:ascii="Calibri" w:eastAsia="Calibri" w:hAnsi="Calibri" w:cs="Calibri"/>
          <w:b/>
          <w:bCs/>
        </w:rPr>
        <w:t>ARIZONA ADVISORY COUNCIL ON INDIAN HEALTH CARE</w:t>
      </w:r>
    </w:p>
    <w:p w:rsidR="00C70C60" w:rsidRDefault="00586520" w:rsidP="00586520">
      <w:pPr>
        <w:spacing w:after="0" w:line="240" w:lineRule="auto"/>
        <w:ind w:left="9260" w:hanging="9260"/>
        <w:jc w:val="center"/>
      </w:pPr>
      <w:r>
        <w:rPr>
          <w:rFonts w:ascii="Calibri" w:eastAsia="Calibri" w:hAnsi="Calibri" w:cs="Calibri"/>
        </w:rPr>
        <w:t>Tue</w:t>
      </w:r>
      <w:r w:rsidR="75B4A875" w:rsidRPr="451E6D0B">
        <w:rPr>
          <w:rFonts w:ascii="Calibri" w:eastAsia="Calibri" w:hAnsi="Calibri" w:cs="Calibri"/>
        </w:rPr>
        <w:t xml:space="preserve">sday, </w:t>
      </w:r>
      <w:r>
        <w:rPr>
          <w:rFonts w:ascii="Calibri" w:eastAsia="Calibri" w:hAnsi="Calibri" w:cs="Calibri"/>
        </w:rPr>
        <w:t>April 13</w:t>
      </w:r>
      <w:r w:rsidR="75B4A875" w:rsidRPr="451E6D0B">
        <w:rPr>
          <w:rFonts w:ascii="Calibri" w:eastAsia="Calibri" w:hAnsi="Calibri" w:cs="Calibri"/>
        </w:rPr>
        <w:t>, 2021</w:t>
      </w:r>
    </w:p>
    <w:p w:rsidR="00C70C60" w:rsidRDefault="75B4A875" w:rsidP="451E6D0B">
      <w:pPr>
        <w:spacing w:after="0" w:line="240" w:lineRule="auto"/>
        <w:ind w:left="9260" w:hanging="9260"/>
        <w:jc w:val="center"/>
      </w:pPr>
      <w:r w:rsidRPr="451E6D0B">
        <w:rPr>
          <w:rFonts w:ascii="Calibri" w:eastAsia="Calibri" w:hAnsi="Calibri" w:cs="Calibri"/>
        </w:rPr>
        <w:t>1:</w:t>
      </w:r>
      <w:r w:rsidR="00586520">
        <w:rPr>
          <w:rFonts w:ascii="Calibri" w:eastAsia="Calibri" w:hAnsi="Calibri" w:cs="Calibri"/>
        </w:rPr>
        <w:t>3</w:t>
      </w:r>
      <w:r w:rsidR="00586520">
        <w:rPr>
          <w:rFonts w:ascii="Arial" w:eastAsia="Arial" w:hAnsi="Arial" w:cs="Arial"/>
          <w:sz w:val="18"/>
          <w:szCs w:val="18"/>
        </w:rPr>
        <w:t>0 p.m. – 4:3</w:t>
      </w:r>
      <w:r w:rsidRPr="451E6D0B">
        <w:rPr>
          <w:rFonts w:ascii="Arial" w:eastAsia="Arial" w:hAnsi="Arial" w:cs="Arial"/>
          <w:sz w:val="18"/>
          <w:szCs w:val="18"/>
        </w:rPr>
        <w:t>0 p.m.</w:t>
      </w:r>
    </w:p>
    <w:p w:rsidR="00C70C60" w:rsidRPr="001F6605" w:rsidRDefault="75B4A875" w:rsidP="451E6D0B">
      <w:pPr>
        <w:spacing w:after="0" w:line="240" w:lineRule="auto"/>
        <w:jc w:val="center"/>
        <w:rPr>
          <w:rFonts w:ascii="Calibri" w:eastAsia="Calibri" w:hAnsi="Calibri" w:cs="Calibri"/>
        </w:rPr>
      </w:pPr>
      <w:r w:rsidRPr="001F6605">
        <w:rPr>
          <w:rFonts w:ascii="Calibri" w:eastAsia="Calibri" w:hAnsi="Calibri" w:cs="Calibri"/>
          <w:b/>
          <w:bCs/>
        </w:rPr>
        <w:t>Google Meet:</w:t>
      </w:r>
      <w:r w:rsidRPr="001F6605">
        <w:rPr>
          <w:rFonts w:ascii="Calibri" w:eastAsia="Calibri" w:hAnsi="Calibri" w:cs="Calibri"/>
        </w:rPr>
        <w:t xml:space="preserve"> </w:t>
      </w:r>
      <w:r w:rsidR="001F6605" w:rsidRPr="001F6605">
        <w:rPr>
          <w:rFonts w:ascii="Calibri" w:eastAsia="Calibri" w:hAnsi="Calibri" w:cs="Calibri"/>
        </w:rPr>
        <w:t>meet.google.com/</w:t>
      </w:r>
      <w:proofErr w:type="spellStart"/>
      <w:r w:rsidR="001F6605" w:rsidRPr="001F6605">
        <w:rPr>
          <w:rFonts w:ascii="Calibri" w:eastAsia="Calibri" w:hAnsi="Calibri" w:cs="Calibri"/>
        </w:rPr>
        <w:t>pvv-omcg-dvc</w:t>
      </w:r>
      <w:proofErr w:type="spellEnd"/>
    </w:p>
    <w:p w:rsidR="00C70C60" w:rsidRDefault="75B4A875" w:rsidP="451E6D0B">
      <w:pPr>
        <w:spacing w:after="0" w:line="240" w:lineRule="auto"/>
        <w:jc w:val="center"/>
      </w:pPr>
      <w:r w:rsidRPr="00852D38">
        <w:rPr>
          <w:rFonts w:ascii="Calibri" w:eastAsia="Calibri" w:hAnsi="Calibri" w:cs="Calibri"/>
          <w:b/>
          <w:bCs/>
        </w:rPr>
        <w:t>Call in #:</w:t>
      </w:r>
      <w:r w:rsidR="001F6605" w:rsidRPr="00852D38">
        <w:rPr>
          <w:rFonts w:ascii="Calibri" w:eastAsia="Calibri" w:hAnsi="Calibri" w:cs="Calibri"/>
        </w:rPr>
        <w:t xml:space="preserve"> 240-623-1250‬ PIN: 288 457 487‬#</w:t>
      </w:r>
      <w:r w:rsidR="0058174D" w:rsidRPr="00852D38">
        <w:t>‬‬</w:t>
      </w:r>
      <w:r w:rsidR="00A6324F" w:rsidRPr="00852D38">
        <w:t>‬‬</w:t>
      </w:r>
    </w:p>
    <w:p w:rsidR="5F01FC89" w:rsidRDefault="001F6605" w:rsidP="451E6D0B">
      <w:pPr>
        <w:spacing w:after="0" w:line="240" w:lineRule="auto"/>
        <w:jc w:val="center"/>
        <w:rPr>
          <w:rFonts w:ascii="Calibri" w:eastAsia="Calibri" w:hAnsi="Calibri" w:cs="Calibri"/>
          <w:color w:val="FF0000"/>
        </w:rPr>
      </w:pPr>
      <w:r>
        <w:rPr>
          <w:rFonts w:ascii="Calibri" w:eastAsia="Calibri" w:hAnsi="Calibri" w:cs="Calibri"/>
          <w:b/>
          <w:bCs/>
        </w:rPr>
        <w:t>-</w:t>
      </w:r>
      <w:r w:rsidR="5F01FC89" w:rsidRPr="451E6D0B">
        <w:rPr>
          <w:rFonts w:ascii="Calibri" w:eastAsia="Calibri" w:hAnsi="Calibri" w:cs="Calibri"/>
          <w:b/>
          <w:bCs/>
        </w:rPr>
        <w:t>__________________________________________________________________________________________________</w:t>
      </w:r>
    </w:p>
    <w:p w:rsidR="00C70C60" w:rsidRDefault="75B4A875" w:rsidP="70749FAC">
      <w:pPr>
        <w:spacing w:line="288" w:lineRule="auto"/>
      </w:pPr>
      <w:r w:rsidRPr="70749FAC">
        <w:rPr>
          <w:rFonts w:ascii="Calibri" w:eastAsia="Calibri" w:hAnsi="Calibri" w:cs="Calibri"/>
          <w:sz w:val="20"/>
          <w:szCs w:val="20"/>
        </w:rPr>
        <w:t>Pursuant to A.R.S. 38-431.02, notice is hereby given to the members of the Arizona Advisory Council on Indian Health Care (AACIHC), and to the general public that the AACIHC will convene a Regular Meeting open to the public on the date, time and site noted above. As indicated in the following agenda, the AACIHC may vote to go into executive session, which will not be open to the public to discuss certain matters.</w:t>
      </w:r>
    </w:p>
    <w:p w:rsidR="00C70C60" w:rsidRDefault="75B4A875" w:rsidP="257D78D7">
      <w:pPr>
        <w:pStyle w:val="Heading1"/>
        <w:jc w:val="center"/>
        <w:rPr>
          <w:rFonts w:ascii="Calibri" w:eastAsia="Calibri" w:hAnsi="Calibri" w:cs="Calibri"/>
          <w:b/>
          <w:bCs/>
          <w:color w:val="auto"/>
          <w:sz w:val="22"/>
          <w:szCs w:val="22"/>
        </w:rPr>
      </w:pPr>
      <w:r w:rsidRPr="257D78D7">
        <w:rPr>
          <w:rFonts w:ascii="Calibri" w:eastAsia="Calibri" w:hAnsi="Calibri" w:cs="Calibri"/>
          <w:b/>
          <w:bCs/>
          <w:color w:val="auto"/>
          <w:sz w:val="22"/>
          <w:szCs w:val="22"/>
        </w:rPr>
        <w:t>AGENDA</w:t>
      </w:r>
    </w:p>
    <w:p w:rsidR="00C70C60" w:rsidRDefault="75B4A875" w:rsidP="001F6605">
      <w:pPr>
        <w:pStyle w:val="ListParagraph"/>
        <w:numPr>
          <w:ilvl w:val="0"/>
          <w:numId w:val="1"/>
        </w:numPr>
        <w:ind w:left="1080"/>
        <w:rPr>
          <w:rFonts w:eastAsiaTheme="minorEastAsia"/>
          <w:b/>
          <w:bCs/>
        </w:rPr>
      </w:pPr>
      <w:r w:rsidRPr="257D78D7">
        <w:rPr>
          <w:rFonts w:ascii="Calibri" w:eastAsia="Calibri" w:hAnsi="Calibri" w:cs="Calibri"/>
          <w:b/>
          <w:bCs/>
        </w:rPr>
        <w:t xml:space="preserve">Meeting Called to Order </w:t>
      </w:r>
      <w:bookmarkStart w:id="0" w:name="_GoBack"/>
      <w:bookmarkEnd w:id="0"/>
    </w:p>
    <w:p w:rsidR="00C70C60" w:rsidRDefault="75B4A875" w:rsidP="001F6605">
      <w:pPr>
        <w:pStyle w:val="ListParagraph"/>
        <w:numPr>
          <w:ilvl w:val="0"/>
          <w:numId w:val="1"/>
        </w:numPr>
        <w:ind w:left="1080"/>
        <w:rPr>
          <w:rFonts w:eastAsiaTheme="minorEastAsia"/>
          <w:b/>
          <w:bCs/>
        </w:rPr>
      </w:pPr>
      <w:r w:rsidRPr="70749FAC">
        <w:rPr>
          <w:rFonts w:ascii="Calibri" w:eastAsia="Calibri" w:hAnsi="Calibri" w:cs="Calibri"/>
          <w:b/>
          <w:bCs/>
        </w:rPr>
        <w:t>Invocation and Introductions</w:t>
      </w:r>
    </w:p>
    <w:p w:rsidR="00C70C60" w:rsidRPr="007A50CE" w:rsidRDefault="75B4A875" w:rsidP="001F6605">
      <w:pPr>
        <w:pStyle w:val="ListParagraph"/>
        <w:numPr>
          <w:ilvl w:val="0"/>
          <w:numId w:val="1"/>
        </w:numPr>
        <w:ind w:left="1080"/>
        <w:rPr>
          <w:rFonts w:eastAsiaTheme="minorEastAsia"/>
          <w:b/>
          <w:bCs/>
        </w:rPr>
      </w:pPr>
      <w:r w:rsidRPr="007A50CE">
        <w:rPr>
          <w:rFonts w:ascii="Calibri" w:eastAsia="Calibri" w:hAnsi="Calibri" w:cs="Calibri"/>
          <w:b/>
          <w:bCs/>
        </w:rPr>
        <w:t>Roll Call / Establishment of Quorum</w:t>
      </w:r>
    </w:p>
    <w:p w:rsidR="00C70C60" w:rsidRDefault="75B4A875" w:rsidP="001F6605">
      <w:pPr>
        <w:pStyle w:val="ListParagraph"/>
        <w:numPr>
          <w:ilvl w:val="0"/>
          <w:numId w:val="1"/>
        </w:numPr>
        <w:ind w:left="1080"/>
        <w:rPr>
          <w:rFonts w:eastAsiaTheme="minorEastAsia"/>
          <w:b/>
          <w:bCs/>
        </w:rPr>
      </w:pPr>
      <w:r w:rsidRPr="70749FAC">
        <w:rPr>
          <w:rFonts w:ascii="Calibri" w:eastAsia="Calibri" w:hAnsi="Calibri" w:cs="Calibri"/>
          <w:b/>
          <w:bCs/>
        </w:rPr>
        <w:t>Adoption of Meeting Agenda (Action Item)</w:t>
      </w:r>
    </w:p>
    <w:p w:rsidR="00C70C60" w:rsidRPr="00586520" w:rsidRDefault="00586520" w:rsidP="00586520">
      <w:pPr>
        <w:pStyle w:val="ListParagraph"/>
        <w:numPr>
          <w:ilvl w:val="0"/>
          <w:numId w:val="1"/>
        </w:numPr>
        <w:ind w:left="1080"/>
        <w:rPr>
          <w:rFonts w:eastAsiaTheme="minorEastAsia"/>
        </w:rPr>
      </w:pPr>
      <w:r>
        <w:rPr>
          <w:rFonts w:ascii="Calibri" w:eastAsia="Calibri" w:hAnsi="Calibri" w:cs="Calibri"/>
          <w:b/>
          <w:bCs/>
        </w:rPr>
        <w:t>Approval of</w:t>
      </w:r>
      <w:r w:rsidR="75B4A875" w:rsidRPr="70749FAC">
        <w:rPr>
          <w:rFonts w:ascii="Calibri" w:eastAsia="Calibri" w:hAnsi="Calibri" w:cs="Calibri"/>
          <w:b/>
          <w:bCs/>
        </w:rPr>
        <w:t xml:space="preserve"> </w:t>
      </w:r>
      <w:r w:rsidRPr="00586520">
        <w:rPr>
          <w:rFonts w:ascii="Calibri" w:eastAsia="Calibri" w:hAnsi="Calibri" w:cs="Calibri"/>
          <w:b/>
        </w:rPr>
        <w:t>December 18, 2020</w:t>
      </w:r>
      <w:r>
        <w:rPr>
          <w:rFonts w:ascii="Calibri" w:eastAsia="Calibri" w:hAnsi="Calibri" w:cs="Calibri"/>
          <w:b/>
        </w:rPr>
        <w:t xml:space="preserve"> Meeting </w:t>
      </w:r>
      <w:r w:rsidR="75B4A875" w:rsidRPr="00586520">
        <w:rPr>
          <w:rFonts w:ascii="Calibri" w:eastAsia="Calibri" w:hAnsi="Calibri" w:cs="Calibri"/>
          <w:b/>
          <w:bCs/>
        </w:rPr>
        <w:t>Minutes (Action Item)</w:t>
      </w:r>
    </w:p>
    <w:p w:rsidR="00C70C60" w:rsidRDefault="75B4A875" w:rsidP="001F6605">
      <w:pPr>
        <w:pStyle w:val="ListParagraph"/>
        <w:numPr>
          <w:ilvl w:val="0"/>
          <w:numId w:val="1"/>
        </w:numPr>
        <w:ind w:left="1080"/>
        <w:rPr>
          <w:rFonts w:eastAsiaTheme="minorEastAsia"/>
          <w:b/>
          <w:bCs/>
        </w:rPr>
      </w:pPr>
      <w:r w:rsidRPr="257D78D7">
        <w:rPr>
          <w:rFonts w:ascii="Calibri" w:eastAsia="Calibri" w:hAnsi="Calibri" w:cs="Calibri"/>
          <w:b/>
          <w:bCs/>
        </w:rPr>
        <w:t>Repo</w:t>
      </w:r>
      <w:r w:rsidR="59E8003C" w:rsidRPr="257D78D7">
        <w:rPr>
          <w:rFonts w:ascii="Calibri" w:eastAsia="Calibri" w:hAnsi="Calibri" w:cs="Calibri"/>
          <w:b/>
          <w:bCs/>
        </w:rPr>
        <w:t>rt</w:t>
      </w:r>
      <w:r w:rsidR="00285CF7">
        <w:rPr>
          <w:rFonts w:ascii="Calibri" w:eastAsia="Calibri" w:hAnsi="Calibri" w:cs="Calibri"/>
          <w:b/>
          <w:bCs/>
        </w:rPr>
        <w:t>s</w:t>
      </w:r>
    </w:p>
    <w:p w:rsidR="00C70C60" w:rsidRDefault="75B4A875" w:rsidP="001F6605">
      <w:pPr>
        <w:pStyle w:val="ListParagraph"/>
        <w:numPr>
          <w:ilvl w:val="1"/>
          <w:numId w:val="1"/>
        </w:numPr>
        <w:ind w:left="1080" w:firstLine="0"/>
        <w:rPr>
          <w:rFonts w:eastAsiaTheme="minorEastAsia"/>
        </w:rPr>
      </w:pPr>
      <w:r w:rsidRPr="70749FAC">
        <w:rPr>
          <w:rFonts w:ascii="Calibri" w:eastAsia="Calibri" w:hAnsi="Calibri" w:cs="Calibri"/>
        </w:rPr>
        <w:t>Chairwoman’s Report</w:t>
      </w:r>
    </w:p>
    <w:p w:rsidR="00C70C60" w:rsidRDefault="75B4A875" w:rsidP="001F6605">
      <w:pPr>
        <w:pStyle w:val="ListParagraph"/>
        <w:numPr>
          <w:ilvl w:val="1"/>
          <w:numId w:val="1"/>
        </w:numPr>
        <w:ind w:left="1080" w:firstLine="0"/>
        <w:rPr>
          <w:rFonts w:eastAsiaTheme="minorEastAsia"/>
        </w:rPr>
      </w:pPr>
      <w:r w:rsidRPr="70749FAC">
        <w:rPr>
          <w:rFonts w:ascii="Calibri" w:eastAsia="Calibri" w:hAnsi="Calibri" w:cs="Calibri"/>
        </w:rPr>
        <w:t>Executive Director’s Report</w:t>
      </w:r>
    </w:p>
    <w:p w:rsidR="00C70C60" w:rsidRPr="007A50CE" w:rsidRDefault="75B4A875" w:rsidP="001F6605">
      <w:pPr>
        <w:pStyle w:val="ListParagraph"/>
        <w:numPr>
          <w:ilvl w:val="1"/>
          <w:numId w:val="1"/>
        </w:numPr>
        <w:ind w:left="1080" w:firstLine="0"/>
        <w:rPr>
          <w:rFonts w:eastAsiaTheme="minorEastAsia"/>
        </w:rPr>
      </w:pPr>
      <w:r w:rsidRPr="007A50CE">
        <w:rPr>
          <w:rFonts w:ascii="Calibri" w:eastAsia="Calibri" w:hAnsi="Calibri" w:cs="Calibri"/>
        </w:rPr>
        <w:t xml:space="preserve">AHCCCS State Plan and Waiver Update </w:t>
      </w:r>
    </w:p>
    <w:p w:rsidR="00586520" w:rsidRPr="00586520" w:rsidRDefault="75B4A875" w:rsidP="00586520">
      <w:pPr>
        <w:pStyle w:val="ListParagraph"/>
        <w:numPr>
          <w:ilvl w:val="0"/>
          <w:numId w:val="1"/>
        </w:numPr>
        <w:ind w:left="1080"/>
        <w:rPr>
          <w:rFonts w:eastAsiaTheme="minorEastAsia"/>
          <w:b/>
          <w:bCs/>
        </w:rPr>
      </w:pPr>
      <w:r w:rsidRPr="70749FAC">
        <w:rPr>
          <w:rFonts w:ascii="Calibri" w:eastAsia="Calibri" w:hAnsi="Calibri" w:cs="Calibri"/>
          <w:b/>
          <w:bCs/>
        </w:rPr>
        <w:t>Presentations</w:t>
      </w:r>
      <w:r w:rsidRPr="70749FAC">
        <w:rPr>
          <w:rFonts w:ascii="Calibri" w:eastAsia="Calibri" w:hAnsi="Calibri" w:cs="Calibri"/>
        </w:rPr>
        <w:t xml:space="preserve"> </w:t>
      </w:r>
    </w:p>
    <w:p w:rsidR="00586520" w:rsidRPr="00586520" w:rsidRDefault="00586520" w:rsidP="00586520">
      <w:pPr>
        <w:pStyle w:val="ListParagraph"/>
        <w:numPr>
          <w:ilvl w:val="1"/>
          <w:numId w:val="1"/>
        </w:numPr>
        <w:rPr>
          <w:rFonts w:eastAsiaTheme="minorEastAsia" w:cstheme="minorHAnsi"/>
          <w:b/>
          <w:bCs/>
        </w:rPr>
      </w:pPr>
      <w:r w:rsidRPr="00586520">
        <w:rPr>
          <w:rFonts w:eastAsia="Times New Roman" w:cstheme="minorHAnsi"/>
        </w:rPr>
        <w:t>AHCCCS Housing Waiver Amendment and TI 2.0 Proposal</w:t>
      </w:r>
    </w:p>
    <w:p w:rsidR="00586520" w:rsidRPr="00586520" w:rsidRDefault="00586520" w:rsidP="00586520">
      <w:pPr>
        <w:pStyle w:val="ListParagraph"/>
        <w:numPr>
          <w:ilvl w:val="1"/>
          <w:numId w:val="1"/>
        </w:numPr>
        <w:rPr>
          <w:rFonts w:eastAsiaTheme="minorEastAsia" w:cstheme="minorHAnsi"/>
          <w:b/>
          <w:bCs/>
        </w:rPr>
      </w:pPr>
      <w:r w:rsidRPr="00586520">
        <w:rPr>
          <w:rFonts w:eastAsia="Times New Roman" w:cstheme="minorHAnsi"/>
        </w:rPr>
        <w:t>Arizona Budget 101</w:t>
      </w:r>
    </w:p>
    <w:p w:rsidR="00C70C60" w:rsidRDefault="75B4A875" w:rsidP="001F6605">
      <w:pPr>
        <w:pStyle w:val="ListParagraph"/>
        <w:numPr>
          <w:ilvl w:val="0"/>
          <w:numId w:val="1"/>
        </w:numPr>
        <w:ind w:left="1080"/>
        <w:rPr>
          <w:rFonts w:eastAsiaTheme="minorEastAsia"/>
          <w:b/>
          <w:bCs/>
        </w:rPr>
      </w:pPr>
      <w:r w:rsidRPr="257D78D7">
        <w:rPr>
          <w:rFonts w:ascii="Calibri" w:eastAsia="Calibri" w:hAnsi="Calibri" w:cs="Calibri"/>
          <w:b/>
          <w:bCs/>
        </w:rPr>
        <w:t>New Business</w:t>
      </w:r>
    </w:p>
    <w:p w:rsidR="272D9B24" w:rsidRPr="00586520" w:rsidRDefault="272D9B24" w:rsidP="001F6605">
      <w:pPr>
        <w:pStyle w:val="ListParagraph"/>
        <w:numPr>
          <w:ilvl w:val="1"/>
          <w:numId w:val="1"/>
        </w:numPr>
      </w:pPr>
      <w:r w:rsidRPr="257D78D7">
        <w:rPr>
          <w:rFonts w:ascii="Calibri" w:eastAsia="Calibri" w:hAnsi="Calibri" w:cs="Calibri"/>
        </w:rPr>
        <w:t>6</w:t>
      </w:r>
      <w:r w:rsidRPr="257D78D7">
        <w:rPr>
          <w:rFonts w:ascii="Calibri" w:eastAsia="Calibri" w:hAnsi="Calibri" w:cs="Calibri"/>
          <w:vertAlign w:val="superscript"/>
        </w:rPr>
        <w:t>th</w:t>
      </w:r>
      <w:r w:rsidRPr="257D78D7">
        <w:rPr>
          <w:rFonts w:ascii="Calibri" w:eastAsia="Calibri" w:hAnsi="Calibri" w:cs="Calibri"/>
        </w:rPr>
        <w:t xml:space="preserve"> Area Health Education Center Initiative Tribal Consultation Report (Action Item)</w:t>
      </w:r>
    </w:p>
    <w:p w:rsidR="00586520" w:rsidRDefault="00586520" w:rsidP="001F6605">
      <w:pPr>
        <w:pStyle w:val="ListParagraph"/>
        <w:numPr>
          <w:ilvl w:val="1"/>
          <w:numId w:val="1"/>
        </w:numPr>
      </w:pPr>
      <w:r>
        <w:t>CDC Community Health Workers for COVID Response and Resilient Communities</w:t>
      </w:r>
    </w:p>
    <w:p w:rsidR="00C70C60" w:rsidRDefault="75B4A875" w:rsidP="001F6605">
      <w:pPr>
        <w:pStyle w:val="ListParagraph"/>
        <w:numPr>
          <w:ilvl w:val="0"/>
          <w:numId w:val="1"/>
        </w:numPr>
        <w:ind w:left="1080"/>
        <w:rPr>
          <w:rFonts w:eastAsiaTheme="minorEastAsia"/>
          <w:b/>
          <w:bCs/>
        </w:rPr>
      </w:pPr>
      <w:r w:rsidRPr="257D78D7">
        <w:rPr>
          <w:rFonts w:ascii="Calibri" w:eastAsia="Calibri" w:hAnsi="Calibri" w:cs="Calibri"/>
          <w:b/>
          <w:bCs/>
        </w:rPr>
        <w:t>Old Business</w:t>
      </w:r>
    </w:p>
    <w:p w:rsidR="00C70C60" w:rsidRDefault="75B4A875" w:rsidP="001F6605">
      <w:pPr>
        <w:pStyle w:val="ListParagraph"/>
        <w:numPr>
          <w:ilvl w:val="0"/>
          <w:numId w:val="1"/>
        </w:numPr>
        <w:ind w:left="1080"/>
        <w:rPr>
          <w:rFonts w:eastAsiaTheme="minorEastAsia"/>
          <w:b/>
          <w:bCs/>
        </w:rPr>
      </w:pPr>
      <w:r w:rsidRPr="70749FAC">
        <w:rPr>
          <w:rFonts w:ascii="Calibri" w:eastAsia="Calibri" w:hAnsi="Calibri" w:cs="Calibri"/>
          <w:b/>
          <w:bCs/>
        </w:rPr>
        <w:t xml:space="preserve">Call to the Public </w:t>
      </w:r>
    </w:p>
    <w:p w:rsidR="00C70C60" w:rsidRDefault="75B4A875" w:rsidP="001F6605">
      <w:pPr>
        <w:pStyle w:val="ListParagraph"/>
        <w:numPr>
          <w:ilvl w:val="0"/>
          <w:numId w:val="1"/>
        </w:numPr>
        <w:ind w:left="1080"/>
        <w:rPr>
          <w:rFonts w:eastAsiaTheme="minorEastAsia"/>
          <w:b/>
          <w:bCs/>
        </w:rPr>
      </w:pPr>
      <w:r w:rsidRPr="70749FAC">
        <w:rPr>
          <w:rFonts w:ascii="Calibri" w:eastAsia="Calibri" w:hAnsi="Calibri" w:cs="Calibri"/>
          <w:b/>
          <w:bCs/>
        </w:rPr>
        <w:t>Next Meeting Date</w:t>
      </w:r>
    </w:p>
    <w:p w:rsidR="00C70C60" w:rsidRDefault="75B4A875" w:rsidP="001F6605">
      <w:pPr>
        <w:pStyle w:val="ListParagraph"/>
        <w:numPr>
          <w:ilvl w:val="0"/>
          <w:numId w:val="1"/>
        </w:numPr>
        <w:ind w:left="1080"/>
        <w:rPr>
          <w:rFonts w:eastAsiaTheme="minorEastAsia"/>
          <w:b/>
          <w:bCs/>
        </w:rPr>
      </w:pPr>
      <w:r w:rsidRPr="70749FAC">
        <w:rPr>
          <w:rFonts w:ascii="Calibri" w:eastAsia="Calibri" w:hAnsi="Calibri" w:cs="Calibri"/>
          <w:b/>
          <w:bCs/>
        </w:rPr>
        <w:t>Adjournment</w:t>
      </w:r>
    </w:p>
    <w:p w:rsidR="00C70C60" w:rsidRDefault="75B4A875" w:rsidP="007A50CE">
      <w:pPr>
        <w:spacing w:after="0" w:line="288" w:lineRule="auto"/>
      </w:pPr>
      <w:r w:rsidRPr="70749FAC">
        <w:rPr>
          <w:rFonts w:ascii="Calibri" w:eastAsia="Calibri" w:hAnsi="Calibri" w:cs="Calibri"/>
          <w:sz w:val="20"/>
          <w:szCs w:val="20"/>
        </w:rPr>
        <w:t xml:space="preserve"> A copy of the agenda background material provided to the AACIHC members (with the exception of materials related to possible executive sessions) is available for public inspection at the AACIHC Office, 141 E. Palm Lane, Suite 108, Phoenix, Arizona 85004.</w:t>
      </w:r>
    </w:p>
    <w:p w:rsidR="00C70C60" w:rsidRDefault="75B4A875" w:rsidP="007A50CE">
      <w:pPr>
        <w:spacing w:after="0" w:line="288" w:lineRule="auto"/>
      </w:pPr>
      <w:r w:rsidRPr="70749FAC">
        <w:rPr>
          <w:rFonts w:ascii="Calibri" w:eastAsia="Calibri" w:hAnsi="Calibri" w:cs="Calibri"/>
          <w:sz w:val="20"/>
          <w:szCs w:val="20"/>
        </w:rPr>
        <w:t xml:space="preserve"> </w:t>
      </w:r>
    </w:p>
    <w:p w:rsidR="00C70C60" w:rsidRDefault="75B4A875" w:rsidP="007A50CE">
      <w:pPr>
        <w:spacing w:after="0" w:line="288" w:lineRule="auto"/>
      </w:pPr>
      <w:r w:rsidRPr="70749FAC">
        <w:rPr>
          <w:rFonts w:ascii="Calibri" w:eastAsia="Calibri" w:hAnsi="Calibri" w:cs="Calibri"/>
          <w:sz w:val="20"/>
          <w:szCs w:val="20"/>
        </w:rPr>
        <w:t xml:space="preserve">Dated this </w:t>
      </w:r>
      <w:r w:rsidR="00586520">
        <w:rPr>
          <w:rFonts w:ascii="Calibri" w:eastAsia="Calibri" w:hAnsi="Calibri" w:cs="Calibri"/>
          <w:sz w:val="20"/>
          <w:szCs w:val="20"/>
        </w:rPr>
        <w:t>12</w:t>
      </w:r>
      <w:r w:rsidR="00586520" w:rsidRPr="00586520">
        <w:rPr>
          <w:rFonts w:ascii="Calibri" w:eastAsia="Calibri" w:hAnsi="Calibri" w:cs="Calibri"/>
          <w:sz w:val="20"/>
          <w:szCs w:val="20"/>
          <w:vertAlign w:val="superscript"/>
        </w:rPr>
        <w:t>th</w:t>
      </w:r>
      <w:r w:rsidR="00586520">
        <w:rPr>
          <w:rFonts w:ascii="Calibri" w:eastAsia="Calibri" w:hAnsi="Calibri" w:cs="Calibri"/>
          <w:sz w:val="20"/>
          <w:szCs w:val="20"/>
        </w:rPr>
        <w:t xml:space="preserve"> </w:t>
      </w:r>
      <w:r w:rsidRPr="70749FAC">
        <w:rPr>
          <w:rFonts w:ascii="Calibri" w:eastAsia="Calibri" w:hAnsi="Calibri" w:cs="Calibri"/>
          <w:sz w:val="20"/>
          <w:szCs w:val="20"/>
        </w:rPr>
        <w:t xml:space="preserve"> day of </w:t>
      </w:r>
      <w:r w:rsidR="00586520">
        <w:rPr>
          <w:rFonts w:ascii="Calibri" w:eastAsia="Calibri" w:hAnsi="Calibri" w:cs="Calibri"/>
          <w:sz w:val="20"/>
          <w:szCs w:val="20"/>
        </w:rPr>
        <w:t>April</w:t>
      </w:r>
      <w:r w:rsidR="001F6605">
        <w:rPr>
          <w:rFonts w:ascii="Calibri" w:eastAsia="Calibri" w:hAnsi="Calibri" w:cs="Calibri"/>
          <w:sz w:val="20"/>
          <w:szCs w:val="20"/>
        </w:rPr>
        <w:t xml:space="preserve"> </w:t>
      </w:r>
      <w:r w:rsidRPr="70749FAC">
        <w:rPr>
          <w:rFonts w:ascii="Calibri" w:eastAsia="Calibri" w:hAnsi="Calibri" w:cs="Calibri"/>
          <w:sz w:val="20"/>
          <w:szCs w:val="20"/>
        </w:rPr>
        <w:t>202</w:t>
      </w:r>
      <w:r w:rsidR="001F6605">
        <w:rPr>
          <w:rFonts w:ascii="Calibri" w:eastAsia="Calibri" w:hAnsi="Calibri" w:cs="Calibri"/>
          <w:sz w:val="20"/>
          <w:szCs w:val="20"/>
        </w:rPr>
        <w:t>1</w:t>
      </w:r>
      <w:r w:rsidRPr="70749FAC">
        <w:rPr>
          <w:rFonts w:ascii="Calibri" w:eastAsia="Calibri" w:hAnsi="Calibri" w:cs="Calibri"/>
          <w:sz w:val="20"/>
          <w:szCs w:val="20"/>
        </w:rPr>
        <w:t xml:space="preserve">. </w:t>
      </w:r>
    </w:p>
    <w:p w:rsidR="00C70C60" w:rsidRDefault="75B4A875" w:rsidP="007A50CE">
      <w:pPr>
        <w:spacing w:after="0" w:line="288" w:lineRule="auto"/>
        <w:ind w:left="4320" w:firstLine="720"/>
      </w:pPr>
      <w:r w:rsidRPr="5543EBF7">
        <w:rPr>
          <w:rFonts w:ascii="Calibri" w:eastAsia="Calibri" w:hAnsi="Calibri" w:cs="Calibri"/>
          <w:sz w:val="20"/>
          <w:szCs w:val="20"/>
        </w:rPr>
        <w:t>ARIZONA ADVISORY COUNCIL ON INDIAN HEALTH CARE</w:t>
      </w:r>
    </w:p>
    <w:p w:rsidR="00C70C60" w:rsidRDefault="75B4A875" w:rsidP="007A50CE">
      <w:pPr>
        <w:spacing w:after="0" w:line="288" w:lineRule="auto"/>
        <w:ind w:left="4320" w:firstLine="720"/>
      </w:pPr>
      <w:r w:rsidRPr="5543EBF7">
        <w:rPr>
          <w:rFonts w:ascii="Calibri" w:eastAsia="Calibri" w:hAnsi="Calibri" w:cs="Calibri"/>
          <w:sz w:val="20"/>
          <w:szCs w:val="20"/>
        </w:rPr>
        <w:t>Kim Russell</w:t>
      </w:r>
    </w:p>
    <w:p w:rsidR="00C70C60" w:rsidRDefault="75B4A875" w:rsidP="007A50CE">
      <w:pPr>
        <w:spacing w:after="0" w:line="288" w:lineRule="auto"/>
        <w:ind w:left="4320" w:firstLine="720"/>
        <w:rPr>
          <w:rFonts w:ascii="Calibri" w:eastAsia="Calibri" w:hAnsi="Calibri" w:cs="Calibri"/>
          <w:sz w:val="20"/>
          <w:szCs w:val="20"/>
        </w:rPr>
      </w:pPr>
      <w:r w:rsidRPr="5543EBF7">
        <w:rPr>
          <w:rFonts w:ascii="Calibri" w:eastAsia="Calibri" w:hAnsi="Calibri" w:cs="Calibri"/>
          <w:sz w:val="20"/>
          <w:szCs w:val="20"/>
        </w:rPr>
        <w:t>Executive Director</w:t>
      </w:r>
    </w:p>
    <w:p w:rsidR="007A50CE" w:rsidRDefault="007A50CE" w:rsidP="007A50CE">
      <w:pPr>
        <w:spacing w:after="0" w:line="288" w:lineRule="auto"/>
        <w:ind w:left="4320" w:firstLine="720"/>
      </w:pPr>
    </w:p>
    <w:p w:rsidR="00C70C60" w:rsidRPr="001F6605" w:rsidRDefault="75B4A875" w:rsidP="007A50CE">
      <w:pPr>
        <w:spacing w:after="0" w:line="288" w:lineRule="auto"/>
        <w:rPr>
          <w:rFonts w:ascii="Calibri" w:eastAsia="Calibri" w:hAnsi="Calibri" w:cs="Calibri"/>
          <w:sz w:val="20"/>
          <w:szCs w:val="20"/>
        </w:rPr>
      </w:pPr>
      <w:r w:rsidRPr="5543EBF7">
        <w:rPr>
          <w:rFonts w:ascii="Calibri" w:eastAsia="Calibri" w:hAnsi="Calibri" w:cs="Calibri"/>
          <w:sz w:val="20"/>
          <w:szCs w:val="20"/>
        </w:rPr>
        <w:t xml:space="preserve">Persons with a disability may request a reasonable accommodation, such as a sign language interpreter, by contacting </w:t>
      </w:r>
      <w:r w:rsidR="5B6C922B" w:rsidRPr="5543EBF7">
        <w:rPr>
          <w:rFonts w:ascii="Calibri" w:eastAsia="Calibri" w:hAnsi="Calibri" w:cs="Calibri"/>
          <w:sz w:val="20"/>
          <w:szCs w:val="20"/>
        </w:rPr>
        <w:t xml:space="preserve">Corey </w:t>
      </w:r>
      <w:proofErr w:type="spellStart"/>
      <w:r w:rsidR="5B6C922B" w:rsidRPr="5543EBF7">
        <w:rPr>
          <w:rFonts w:ascii="Calibri" w:eastAsia="Calibri" w:hAnsi="Calibri" w:cs="Calibri"/>
          <w:sz w:val="20"/>
          <w:szCs w:val="20"/>
        </w:rPr>
        <w:t>Hemstreet</w:t>
      </w:r>
      <w:proofErr w:type="spellEnd"/>
      <w:r w:rsidRPr="5543EBF7">
        <w:rPr>
          <w:rFonts w:ascii="Calibri" w:eastAsia="Calibri" w:hAnsi="Calibri" w:cs="Calibri"/>
          <w:sz w:val="20"/>
          <w:szCs w:val="20"/>
        </w:rPr>
        <w:t xml:space="preserve"> at 602-542-5725. Requests should be made as early as possible to arrange the accommodation.</w:t>
      </w:r>
    </w:p>
    <w:sectPr w:rsidR="00C70C60" w:rsidRPr="001F6605" w:rsidSect="002B1AE6">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675" w:rsidRDefault="00586675" w:rsidP="001F6605">
      <w:pPr>
        <w:spacing w:after="0" w:line="240" w:lineRule="auto"/>
      </w:pPr>
      <w:r>
        <w:separator/>
      </w:r>
    </w:p>
  </w:endnote>
  <w:endnote w:type="continuationSeparator" w:id="0">
    <w:p w:rsidR="00586675" w:rsidRDefault="00586675" w:rsidP="001F66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605" w:rsidRDefault="001F66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605" w:rsidRDefault="001F66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605" w:rsidRDefault="001F66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675" w:rsidRDefault="00586675" w:rsidP="001F6605">
      <w:pPr>
        <w:spacing w:after="0" w:line="240" w:lineRule="auto"/>
      </w:pPr>
      <w:r>
        <w:separator/>
      </w:r>
    </w:p>
  </w:footnote>
  <w:footnote w:type="continuationSeparator" w:id="0">
    <w:p w:rsidR="00586675" w:rsidRDefault="00586675" w:rsidP="001F66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605" w:rsidRDefault="002B1A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439626" o:spid="_x0000_s2050"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605" w:rsidRDefault="002B1A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439627" o:spid="_x0000_s2051" type="#_x0000_t136" style="position:absolute;margin-left:0;margin-top:0;width:475.85pt;height:285.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605" w:rsidRDefault="002B1A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439625" o:spid="_x0000_s2049" type="#_x0000_t136" style="position:absolute;margin-left:0;margin-top:0;width:475.85pt;height:285.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20BE0"/>
    <w:multiLevelType w:val="hybridMultilevel"/>
    <w:tmpl w:val="EE340428"/>
    <w:lvl w:ilvl="0" w:tplc="5E3EE3D6">
      <w:start w:val="1"/>
      <w:numFmt w:val="upperRoman"/>
      <w:lvlText w:val="%1."/>
      <w:lvlJc w:val="right"/>
      <w:pPr>
        <w:ind w:left="720" w:hanging="360"/>
      </w:pPr>
      <w:rPr>
        <w:b/>
      </w:rPr>
    </w:lvl>
    <w:lvl w:ilvl="1" w:tplc="D49283E0">
      <w:start w:val="1"/>
      <w:numFmt w:val="lowerLetter"/>
      <w:lvlText w:val="%2."/>
      <w:lvlJc w:val="left"/>
      <w:pPr>
        <w:ind w:left="1440" w:hanging="360"/>
      </w:pPr>
      <w:rPr>
        <w:b w:val="0"/>
      </w:rPr>
    </w:lvl>
    <w:lvl w:ilvl="2" w:tplc="2ED85EA0">
      <w:start w:val="1"/>
      <w:numFmt w:val="lowerRoman"/>
      <w:lvlText w:val="%3."/>
      <w:lvlJc w:val="right"/>
      <w:pPr>
        <w:ind w:left="2160" w:hanging="180"/>
      </w:pPr>
    </w:lvl>
    <w:lvl w:ilvl="3" w:tplc="9D0A0300">
      <w:start w:val="1"/>
      <w:numFmt w:val="decimal"/>
      <w:lvlText w:val="%4."/>
      <w:lvlJc w:val="left"/>
      <w:pPr>
        <w:ind w:left="2880" w:hanging="360"/>
      </w:pPr>
    </w:lvl>
    <w:lvl w:ilvl="4" w:tplc="88FC9C9C">
      <w:start w:val="1"/>
      <w:numFmt w:val="lowerLetter"/>
      <w:lvlText w:val="%5."/>
      <w:lvlJc w:val="left"/>
      <w:pPr>
        <w:ind w:left="3600" w:hanging="360"/>
      </w:pPr>
    </w:lvl>
    <w:lvl w:ilvl="5" w:tplc="AEBCF006">
      <w:start w:val="1"/>
      <w:numFmt w:val="lowerRoman"/>
      <w:lvlText w:val="%6."/>
      <w:lvlJc w:val="right"/>
      <w:pPr>
        <w:ind w:left="4320" w:hanging="180"/>
      </w:pPr>
    </w:lvl>
    <w:lvl w:ilvl="6" w:tplc="C7F806A2">
      <w:start w:val="1"/>
      <w:numFmt w:val="decimal"/>
      <w:lvlText w:val="%7."/>
      <w:lvlJc w:val="left"/>
      <w:pPr>
        <w:ind w:left="5040" w:hanging="360"/>
      </w:pPr>
    </w:lvl>
    <w:lvl w:ilvl="7" w:tplc="EC066630">
      <w:start w:val="1"/>
      <w:numFmt w:val="lowerLetter"/>
      <w:lvlText w:val="%8."/>
      <w:lvlJc w:val="left"/>
      <w:pPr>
        <w:ind w:left="5760" w:hanging="360"/>
      </w:pPr>
    </w:lvl>
    <w:lvl w:ilvl="8" w:tplc="C0C27E14">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4BA22904"/>
    <w:rsid w:val="001F6605"/>
    <w:rsid w:val="00285CF7"/>
    <w:rsid w:val="002B1AE6"/>
    <w:rsid w:val="0058174D"/>
    <w:rsid w:val="00586520"/>
    <w:rsid w:val="00586675"/>
    <w:rsid w:val="007A50CE"/>
    <w:rsid w:val="00852D38"/>
    <w:rsid w:val="00A6324F"/>
    <w:rsid w:val="00C70C60"/>
    <w:rsid w:val="047696AD"/>
    <w:rsid w:val="05057BBE"/>
    <w:rsid w:val="05F53EE1"/>
    <w:rsid w:val="07341EE6"/>
    <w:rsid w:val="07E419DA"/>
    <w:rsid w:val="0DE4CF45"/>
    <w:rsid w:val="0E3A7417"/>
    <w:rsid w:val="1675D044"/>
    <w:rsid w:val="168DAEAD"/>
    <w:rsid w:val="1824DD46"/>
    <w:rsid w:val="1A70A89B"/>
    <w:rsid w:val="1CF84E69"/>
    <w:rsid w:val="1DA6E1BB"/>
    <w:rsid w:val="1E15AA65"/>
    <w:rsid w:val="257D78D7"/>
    <w:rsid w:val="272D9B24"/>
    <w:rsid w:val="31B3EE71"/>
    <w:rsid w:val="34611A89"/>
    <w:rsid w:val="34AB58E5"/>
    <w:rsid w:val="35084941"/>
    <w:rsid w:val="38F0260D"/>
    <w:rsid w:val="3BCAD673"/>
    <w:rsid w:val="3F294410"/>
    <w:rsid w:val="3FA2EE7A"/>
    <w:rsid w:val="40A59320"/>
    <w:rsid w:val="451E6D0B"/>
    <w:rsid w:val="46462C31"/>
    <w:rsid w:val="4BA22904"/>
    <w:rsid w:val="4C817182"/>
    <w:rsid w:val="4CD4BD30"/>
    <w:rsid w:val="4FB91244"/>
    <w:rsid w:val="52BC6AF7"/>
    <w:rsid w:val="53A81B96"/>
    <w:rsid w:val="5543EBF7"/>
    <w:rsid w:val="5669C2A3"/>
    <w:rsid w:val="591F9847"/>
    <w:rsid w:val="59E8003C"/>
    <w:rsid w:val="5B6C922B"/>
    <w:rsid w:val="5F01FC89"/>
    <w:rsid w:val="63350D4F"/>
    <w:rsid w:val="640561B2"/>
    <w:rsid w:val="666AF7FA"/>
    <w:rsid w:val="6A724302"/>
    <w:rsid w:val="6FBAF6A4"/>
    <w:rsid w:val="70749FAC"/>
    <w:rsid w:val="70BE92C7"/>
    <w:rsid w:val="71016349"/>
    <w:rsid w:val="748E67C7"/>
    <w:rsid w:val="75B4A8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AE6"/>
  </w:style>
  <w:style w:type="paragraph" w:styleId="Heading1">
    <w:name w:val="heading 1"/>
    <w:basedOn w:val="Normal"/>
    <w:next w:val="Normal"/>
    <w:link w:val="Heading1Char"/>
    <w:uiPriority w:val="9"/>
    <w:qFormat/>
    <w:rsid w:val="002B1A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AE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B1AE6"/>
    <w:pPr>
      <w:ind w:left="720"/>
      <w:contextualSpacing/>
    </w:pPr>
  </w:style>
  <w:style w:type="paragraph" w:styleId="BalloonText">
    <w:name w:val="Balloon Text"/>
    <w:basedOn w:val="Normal"/>
    <w:link w:val="BalloonTextChar"/>
    <w:uiPriority w:val="99"/>
    <w:semiHidden/>
    <w:unhideWhenUsed/>
    <w:rsid w:val="001F6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605"/>
    <w:rPr>
      <w:rFonts w:ascii="Tahoma" w:hAnsi="Tahoma" w:cs="Tahoma"/>
      <w:sz w:val="16"/>
      <w:szCs w:val="16"/>
    </w:rPr>
  </w:style>
  <w:style w:type="paragraph" w:styleId="Header">
    <w:name w:val="header"/>
    <w:basedOn w:val="Normal"/>
    <w:link w:val="HeaderChar"/>
    <w:uiPriority w:val="99"/>
    <w:unhideWhenUsed/>
    <w:rsid w:val="001F6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605"/>
  </w:style>
  <w:style w:type="paragraph" w:styleId="Footer">
    <w:name w:val="footer"/>
    <w:basedOn w:val="Normal"/>
    <w:link w:val="FooterChar"/>
    <w:uiPriority w:val="99"/>
    <w:unhideWhenUsed/>
    <w:rsid w:val="001F6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6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1F6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605"/>
    <w:rPr>
      <w:rFonts w:ascii="Tahoma" w:hAnsi="Tahoma" w:cs="Tahoma"/>
      <w:sz w:val="16"/>
      <w:szCs w:val="16"/>
    </w:rPr>
  </w:style>
  <w:style w:type="paragraph" w:styleId="Header">
    <w:name w:val="header"/>
    <w:basedOn w:val="Normal"/>
    <w:link w:val="HeaderChar"/>
    <w:uiPriority w:val="99"/>
    <w:unhideWhenUsed/>
    <w:rsid w:val="001F6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605"/>
  </w:style>
  <w:style w:type="paragraph" w:styleId="Footer">
    <w:name w:val="footer"/>
    <w:basedOn w:val="Normal"/>
    <w:link w:val="FooterChar"/>
    <w:uiPriority w:val="99"/>
    <w:unhideWhenUsed/>
    <w:rsid w:val="001F6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605"/>
  </w:style>
</w:styles>
</file>

<file path=word/webSettings.xml><?xml version="1.0" encoding="utf-8"?>
<w:webSettings xmlns:r="http://schemas.openxmlformats.org/officeDocument/2006/relationships" xmlns:w="http://schemas.openxmlformats.org/wordprocessingml/2006/main">
  <w:divs>
    <w:div w:id="77236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1CB2E9DD614A43A66932E7A29982D5" ma:contentTypeVersion="5" ma:contentTypeDescription="Create a new document." ma:contentTypeScope="" ma:versionID="35e21c4a1dfed9b01879a3dc475e566e">
  <xsd:schema xmlns:xsd="http://www.w3.org/2001/XMLSchema" xmlns:xs="http://www.w3.org/2001/XMLSchema" xmlns:p="http://schemas.microsoft.com/office/2006/metadata/properties" xmlns:ns2="5539627f-a073-49ae-920d-28f8649be131" targetNamespace="http://schemas.microsoft.com/office/2006/metadata/properties" ma:root="true" ma:fieldsID="69fbab86781671431a4677fd5735bac0" ns2:_="">
    <xsd:import namespace="5539627f-a073-49ae-920d-28f8649be1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9627f-a073-49ae-920d-28f8649be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B1C074-60F5-4FE6-B232-66883BA6C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9627f-a073-49ae-920d-28f8649be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708701-9754-4699-9ACE-9DA42C728C67}">
  <ds:schemaRefs>
    <ds:schemaRef ds:uri="http://schemas.microsoft.com/sharepoint/v3/contenttype/forms"/>
  </ds:schemaRefs>
</ds:datastoreItem>
</file>

<file path=customXml/itemProps3.xml><?xml version="1.0" encoding="utf-8"?>
<ds:datastoreItem xmlns:ds="http://schemas.openxmlformats.org/officeDocument/2006/customXml" ds:itemID="{E8FD4F87-9BBC-4517-98BA-620F4A8C92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Arizona AHCCCS</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Kim</dc:creator>
  <cp:lastModifiedBy>Kim Russell</cp:lastModifiedBy>
  <cp:revision>3</cp:revision>
  <dcterms:created xsi:type="dcterms:W3CDTF">2021-04-09T23:54:00Z</dcterms:created>
  <dcterms:modified xsi:type="dcterms:W3CDTF">2021-04-09T23:55:00Z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0x010100F11CB2E9DD614A43A66932E7A29982D5</vt:lpwstr>
  </property>
</Properties>
</file>