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84E3F6" w14:textId="7682122D" w:rsidR="0088444D" w:rsidRDefault="00715184">
      <w:pPr>
        <w:spacing w:after="0" w:line="240" w:lineRule="auto"/>
        <w:ind w:left="-720" w:right="-720"/>
        <w:rPr>
          <w:color w:val="000000"/>
        </w:rPr>
      </w:pPr>
      <w:r>
        <w:rPr>
          <w:b/>
          <w:color w:val="000000"/>
        </w:rPr>
        <w:t xml:space="preserve"> </w:t>
      </w:r>
      <w:r w:rsidR="008844E8">
        <w:rPr>
          <w:b/>
          <w:color w:val="000000"/>
        </w:rPr>
        <w:t>_________________________________________________________________________________________________</w:t>
      </w:r>
    </w:p>
    <w:p w14:paraId="0A2A2525" w14:textId="77777777" w:rsidR="0088444D" w:rsidRDefault="008844E8">
      <w:pPr>
        <w:spacing w:after="0" w:line="240" w:lineRule="auto"/>
        <w:ind w:left="9260" w:right="-720" w:hanging="9260"/>
        <w:rPr>
          <w:color w:val="000000"/>
        </w:rPr>
      </w:pPr>
      <w:r>
        <w:rPr>
          <w:noProof/>
        </w:rPr>
        <w:drawing>
          <wp:anchor distT="0" distB="0" distL="114300" distR="114300" simplePos="0" relativeHeight="251658240" behindDoc="0" locked="0" layoutInCell="1" hidden="0" allowOverlap="1" wp14:anchorId="73841AE3" wp14:editId="2E085B3F">
            <wp:simplePos x="0" y="0"/>
            <wp:positionH relativeFrom="column">
              <wp:posOffset>-269235</wp:posOffset>
            </wp:positionH>
            <wp:positionV relativeFrom="paragraph">
              <wp:posOffset>215265</wp:posOffset>
            </wp:positionV>
            <wp:extent cx="3181350" cy="99060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181350" cy="990600"/>
                    </a:xfrm>
                    <a:prstGeom prst="rect">
                      <a:avLst/>
                    </a:prstGeom>
                    <a:ln/>
                  </pic:spPr>
                </pic:pic>
              </a:graphicData>
            </a:graphic>
          </wp:anchor>
        </w:drawing>
      </w:r>
    </w:p>
    <w:p w14:paraId="0DDFA894" w14:textId="77777777" w:rsidR="0088444D" w:rsidRDefault="008844E8">
      <w:pPr>
        <w:tabs>
          <w:tab w:val="left" w:pos="3600"/>
        </w:tabs>
        <w:spacing w:after="0" w:line="240" w:lineRule="auto"/>
        <w:ind w:left="9270" w:right="-720" w:hanging="9270"/>
        <w:jc w:val="center"/>
        <w:rPr>
          <w:color w:val="000000"/>
        </w:rPr>
      </w:pPr>
      <w:r>
        <w:rPr>
          <w:b/>
          <w:color w:val="000000"/>
        </w:rPr>
        <w:t>AGENDA FOR THE VIRTUAL MEETING OF THE</w:t>
      </w:r>
    </w:p>
    <w:p w14:paraId="5852E8B7" w14:textId="77777777" w:rsidR="0088444D" w:rsidRDefault="008844E8">
      <w:pPr>
        <w:tabs>
          <w:tab w:val="left" w:pos="3600"/>
        </w:tabs>
        <w:spacing w:after="0" w:line="240" w:lineRule="auto"/>
        <w:ind w:left="9270" w:right="-720" w:hanging="9270"/>
        <w:jc w:val="center"/>
        <w:rPr>
          <w:color w:val="000000"/>
        </w:rPr>
      </w:pPr>
      <w:r>
        <w:rPr>
          <w:b/>
          <w:color w:val="000000"/>
        </w:rPr>
        <w:t>ARIZONA ADVISORY COUNCIL ON INDIAN HEALTH CARE</w:t>
      </w:r>
    </w:p>
    <w:p w14:paraId="7FB6A219" w14:textId="0100727C" w:rsidR="0088444D" w:rsidRDefault="008844E8">
      <w:pPr>
        <w:spacing w:after="0" w:line="240" w:lineRule="auto"/>
        <w:ind w:left="9270" w:right="-720" w:hanging="9270"/>
        <w:jc w:val="center"/>
      </w:pPr>
      <w:r>
        <w:t xml:space="preserve">Monday </w:t>
      </w:r>
      <w:r w:rsidR="00EC32A0">
        <w:t>Oct 15</w:t>
      </w:r>
      <w:r>
        <w:t>, 2024</w:t>
      </w:r>
    </w:p>
    <w:p w14:paraId="1C758F52" w14:textId="4642E746" w:rsidR="0088444D" w:rsidRDefault="00EC32A0">
      <w:pPr>
        <w:spacing w:after="0" w:line="240" w:lineRule="auto"/>
        <w:ind w:left="9270" w:right="-720" w:hanging="9270"/>
        <w:jc w:val="center"/>
      </w:pPr>
      <w:r>
        <w:t>2:30 pm – 4:00 pm</w:t>
      </w:r>
    </w:p>
    <w:p w14:paraId="6508088A" w14:textId="78AFCA56" w:rsidR="0088444D" w:rsidRPr="00E534C5" w:rsidRDefault="008844E8">
      <w:pPr>
        <w:shd w:val="clear" w:color="auto" w:fill="FFFFFF"/>
        <w:spacing w:after="0" w:line="240" w:lineRule="auto"/>
        <w:rPr>
          <w:b/>
        </w:rPr>
      </w:pPr>
      <w:r>
        <w:rPr>
          <w:b/>
        </w:rPr>
        <w:t xml:space="preserve">           Weblink: </w:t>
      </w:r>
      <w:r w:rsidR="000B0BC9" w:rsidRPr="000B0BC9">
        <w:rPr>
          <w:bCs/>
        </w:rPr>
        <w:t>meet.google.com/jjw-howm-huq</w:t>
      </w:r>
    </w:p>
    <w:p w14:paraId="003C887A" w14:textId="468C21B6" w:rsidR="0088444D" w:rsidRDefault="008844E8">
      <w:pPr>
        <w:shd w:val="clear" w:color="auto" w:fill="FFFFFF"/>
        <w:spacing w:after="0" w:line="240" w:lineRule="auto"/>
        <w:ind w:right="-810"/>
        <w:rPr>
          <w:highlight w:val="white"/>
        </w:rPr>
      </w:pPr>
      <w:r>
        <w:rPr>
          <w:b/>
          <w:highlight w:val="white"/>
        </w:rPr>
        <w:t>Join by Phone:</w:t>
      </w:r>
      <w:r>
        <w:rPr>
          <w:highlight w:val="white"/>
        </w:rPr>
        <w:t xml:space="preserve"> </w:t>
      </w:r>
      <w:dir w:val="ltr">
        <w:r w:rsidR="000B0BC9" w:rsidRPr="000B0BC9">
          <w:rPr>
            <w:highlight w:val="white"/>
          </w:rPr>
          <w:t>(US) +1 716-508-7323</w:t>
        </w:r>
        <w:r w:rsidR="000B0BC9" w:rsidRPr="000B0BC9">
          <w:rPr>
            <w:highlight w:val="white"/>
          </w:rPr>
          <w:t xml:space="preserve">‬ PIN: </w:t>
        </w:r>
        <w:dir w:val="ltr">
          <w:r w:rsidR="000B0BC9" w:rsidRPr="000B0BC9">
            <w:rPr>
              <w:highlight w:val="white"/>
            </w:rPr>
            <w:t>329 284 929</w:t>
          </w:r>
          <w:r w:rsidR="000B0BC9" w:rsidRPr="000B0BC9">
            <w:rPr>
              <w:highlight w:val="white"/>
            </w:rPr>
            <w:t>‬#</w:t>
          </w:r>
          <w:r w:rsidR="00000000">
            <w:t>‬</w:t>
          </w:r>
          <w:r w:rsidR="00000000">
            <w:t>‬</w:t>
          </w:r>
        </w:dir>
      </w:dir>
    </w:p>
    <w:p w14:paraId="67AB8EA0" w14:textId="77777777" w:rsidR="0088444D" w:rsidRDefault="008844E8">
      <w:pPr>
        <w:shd w:val="clear" w:color="auto" w:fill="FFFFFF"/>
        <w:spacing w:after="0"/>
        <w:jc w:val="center"/>
        <w:rPr>
          <w:rFonts w:ascii="Roboto" w:eastAsia="Roboto" w:hAnsi="Roboto" w:cs="Roboto"/>
          <w:color w:val="000000"/>
          <w:sz w:val="18"/>
          <w:szCs w:val="18"/>
        </w:rPr>
      </w:pPr>
      <w:r>
        <w:rPr>
          <w:rFonts w:ascii="Roboto" w:eastAsia="Roboto" w:hAnsi="Roboto" w:cs="Roboto"/>
          <w:color w:val="000000"/>
          <w:sz w:val="18"/>
          <w:szCs w:val="18"/>
        </w:rPr>
        <w:t xml:space="preserve">                                                                                                     </w:t>
      </w:r>
    </w:p>
    <w:p w14:paraId="3B8B7428" w14:textId="17893E6B" w:rsidR="0088444D" w:rsidRDefault="008844E8">
      <w:pPr>
        <w:spacing w:after="0" w:line="240" w:lineRule="auto"/>
        <w:ind w:left="-720" w:right="-720"/>
        <w:rPr>
          <w:color w:val="000000"/>
        </w:rPr>
      </w:pPr>
      <w:r>
        <w:rPr>
          <w:b/>
          <w:color w:val="000000"/>
        </w:rPr>
        <w:t>_________________________________________________________________________________________________</w:t>
      </w:r>
    </w:p>
    <w:p w14:paraId="6FF3E8D0" w14:textId="77777777" w:rsidR="0088444D" w:rsidRDefault="0088444D">
      <w:pPr>
        <w:spacing w:before="16" w:after="0" w:line="240" w:lineRule="auto"/>
        <w:ind w:left="-720" w:right="-720"/>
        <w:rPr>
          <w:color w:val="000000"/>
          <w:sz w:val="16"/>
          <w:szCs w:val="16"/>
        </w:rPr>
      </w:pPr>
    </w:p>
    <w:p w14:paraId="07AB91F5" w14:textId="77AF85DF" w:rsidR="00896919" w:rsidRPr="00965512" w:rsidRDefault="008844E8" w:rsidP="00965512">
      <w:pPr>
        <w:spacing w:before="16" w:after="0" w:line="288" w:lineRule="auto"/>
        <w:ind w:left="-720" w:right="-720"/>
        <w:rPr>
          <w:rFonts w:asciiTheme="majorHAnsi" w:hAnsiTheme="majorHAnsi" w:cstheme="majorHAnsi"/>
          <w:b/>
          <w:color w:val="000000"/>
          <w:sz w:val="20"/>
          <w:szCs w:val="20"/>
        </w:rPr>
      </w:pPr>
      <w:r w:rsidRPr="00965512">
        <w:rPr>
          <w:rFonts w:asciiTheme="majorHAnsi" w:hAnsiTheme="majorHAnsi" w:cstheme="majorHAnsi"/>
          <w:color w:val="000000"/>
          <w:sz w:val="20"/>
          <w:szCs w:val="20"/>
        </w:rPr>
        <w:t>Pursuant to A.R.S. 38-431.02, notice is hereby given to the members of the Arizona Advisory Council on Indian Health Care (AACIHC), and to the general public that the AACIHC will convene a Regular Meeting open to the public on the date, time and site noted above. As indicated in the following agenda, the AACIHC may vote to go into executive session, which will not be open to the public to discuss certain matters.</w:t>
      </w:r>
    </w:p>
    <w:p w14:paraId="15CEE114" w14:textId="28EC2DF3" w:rsidR="0088444D" w:rsidRPr="00A76E54" w:rsidRDefault="008844E8">
      <w:pPr>
        <w:pStyle w:val="Heading1"/>
        <w:spacing w:before="16" w:line="288" w:lineRule="auto"/>
        <w:ind w:left="-720" w:right="-720"/>
        <w:jc w:val="center"/>
        <w:rPr>
          <w:rFonts w:asciiTheme="majorHAnsi" w:hAnsiTheme="majorHAnsi" w:cstheme="majorHAnsi"/>
          <w:b/>
          <w:color w:val="000000"/>
          <w:sz w:val="22"/>
          <w:szCs w:val="22"/>
        </w:rPr>
      </w:pPr>
      <w:r w:rsidRPr="00A76E54">
        <w:rPr>
          <w:rFonts w:asciiTheme="majorHAnsi" w:hAnsiTheme="majorHAnsi" w:cstheme="majorHAnsi"/>
          <w:b/>
          <w:color w:val="000000"/>
          <w:sz w:val="22"/>
          <w:szCs w:val="22"/>
        </w:rPr>
        <w:t>AGENDA</w:t>
      </w:r>
    </w:p>
    <w:p w14:paraId="3C9D7C7B" w14:textId="77777777" w:rsidR="0088444D" w:rsidRPr="00A76E54" w:rsidRDefault="008844E8">
      <w:pPr>
        <w:numPr>
          <w:ilvl w:val="0"/>
          <w:numId w:val="2"/>
        </w:numPr>
        <w:pBdr>
          <w:top w:val="nil"/>
          <w:left w:val="nil"/>
          <w:bottom w:val="nil"/>
          <w:right w:val="nil"/>
          <w:between w:val="nil"/>
        </w:pBdr>
        <w:tabs>
          <w:tab w:val="left" w:pos="1380"/>
        </w:tabs>
        <w:spacing w:after="0" w:line="288" w:lineRule="auto"/>
        <w:ind w:left="907" w:right="-58" w:hanging="547"/>
        <w:rPr>
          <w:rFonts w:asciiTheme="majorHAnsi" w:hAnsiTheme="majorHAnsi" w:cstheme="majorHAnsi"/>
          <w:color w:val="000000"/>
        </w:rPr>
      </w:pPr>
      <w:r w:rsidRPr="00A76E54">
        <w:rPr>
          <w:rFonts w:asciiTheme="majorHAnsi" w:hAnsiTheme="majorHAnsi" w:cstheme="majorHAnsi"/>
          <w:b/>
          <w:color w:val="000000"/>
        </w:rPr>
        <w:t xml:space="preserve">Meeting Called to Order </w:t>
      </w:r>
    </w:p>
    <w:p w14:paraId="00BD47B7" w14:textId="77777777" w:rsidR="0088444D" w:rsidRPr="00A76E54" w:rsidRDefault="008844E8">
      <w:pPr>
        <w:numPr>
          <w:ilvl w:val="0"/>
          <w:numId w:val="2"/>
        </w:numPr>
        <w:pBdr>
          <w:top w:val="nil"/>
          <w:left w:val="nil"/>
          <w:bottom w:val="nil"/>
          <w:right w:val="nil"/>
          <w:between w:val="nil"/>
        </w:pBdr>
        <w:tabs>
          <w:tab w:val="left" w:pos="1380"/>
        </w:tabs>
        <w:spacing w:after="0" w:line="288" w:lineRule="auto"/>
        <w:ind w:left="907" w:right="-58" w:hanging="547"/>
        <w:rPr>
          <w:rFonts w:asciiTheme="majorHAnsi" w:hAnsiTheme="majorHAnsi" w:cstheme="majorHAnsi"/>
          <w:color w:val="000000"/>
        </w:rPr>
      </w:pPr>
      <w:r w:rsidRPr="00A76E54">
        <w:rPr>
          <w:rFonts w:asciiTheme="majorHAnsi" w:hAnsiTheme="majorHAnsi" w:cstheme="majorHAnsi"/>
          <w:b/>
          <w:color w:val="000000"/>
        </w:rPr>
        <w:t>Welcome and Introductions</w:t>
      </w:r>
    </w:p>
    <w:p w14:paraId="7874E077" w14:textId="77777777" w:rsidR="0088444D" w:rsidRPr="00A76E54" w:rsidRDefault="008844E8">
      <w:pPr>
        <w:numPr>
          <w:ilvl w:val="0"/>
          <w:numId w:val="2"/>
        </w:numPr>
        <w:pBdr>
          <w:top w:val="nil"/>
          <w:left w:val="nil"/>
          <w:bottom w:val="nil"/>
          <w:right w:val="nil"/>
          <w:between w:val="nil"/>
        </w:pBdr>
        <w:tabs>
          <w:tab w:val="left" w:pos="1380"/>
        </w:tabs>
        <w:spacing w:after="0" w:line="288" w:lineRule="auto"/>
        <w:ind w:left="907" w:right="-58" w:hanging="547"/>
        <w:rPr>
          <w:rFonts w:asciiTheme="majorHAnsi" w:hAnsiTheme="majorHAnsi" w:cstheme="majorHAnsi"/>
          <w:color w:val="000000"/>
        </w:rPr>
      </w:pPr>
      <w:r w:rsidRPr="00A76E54">
        <w:rPr>
          <w:rFonts w:asciiTheme="majorHAnsi" w:hAnsiTheme="majorHAnsi" w:cstheme="majorHAnsi"/>
          <w:b/>
          <w:color w:val="000000"/>
        </w:rPr>
        <w:t>Roll Call / Establishment of Quorum</w:t>
      </w:r>
    </w:p>
    <w:p w14:paraId="36D41CC9" w14:textId="3B03D23A" w:rsidR="0088444D" w:rsidRPr="00A76E54" w:rsidRDefault="008844E8">
      <w:pPr>
        <w:numPr>
          <w:ilvl w:val="0"/>
          <w:numId w:val="2"/>
        </w:numPr>
        <w:pBdr>
          <w:top w:val="nil"/>
          <w:left w:val="nil"/>
          <w:bottom w:val="nil"/>
          <w:right w:val="nil"/>
          <w:between w:val="nil"/>
        </w:pBdr>
        <w:tabs>
          <w:tab w:val="left" w:pos="1380"/>
        </w:tabs>
        <w:spacing w:after="0" w:line="288" w:lineRule="auto"/>
        <w:ind w:left="907" w:right="-58" w:hanging="547"/>
        <w:rPr>
          <w:rFonts w:asciiTheme="majorHAnsi" w:hAnsiTheme="majorHAnsi" w:cstheme="majorHAnsi"/>
          <w:color w:val="000000"/>
        </w:rPr>
      </w:pPr>
      <w:r w:rsidRPr="00A76E54">
        <w:rPr>
          <w:rFonts w:asciiTheme="majorHAnsi" w:hAnsiTheme="majorHAnsi" w:cstheme="majorHAnsi"/>
          <w:b/>
          <w:color w:val="000000"/>
        </w:rPr>
        <w:t xml:space="preserve">Adoption of </w:t>
      </w:r>
      <w:r w:rsidR="009C0268">
        <w:rPr>
          <w:rFonts w:asciiTheme="majorHAnsi" w:hAnsiTheme="majorHAnsi" w:cstheme="majorHAnsi"/>
          <w:b/>
          <w:color w:val="000000"/>
        </w:rPr>
        <w:t xml:space="preserve">this </w:t>
      </w:r>
      <w:r w:rsidRPr="00A76E54">
        <w:rPr>
          <w:rFonts w:asciiTheme="majorHAnsi" w:hAnsiTheme="majorHAnsi" w:cstheme="majorHAnsi"/>
          <w:b/>
          <w:color w:val="000000"/>
        </w:rPr>
        <w:t xml:space="preserve">Meeting Agenda </w:t>
      </w:r>
      <w:r w:rsidRPr="0081326A">
        <w:rPr>
          <w:rFonts w:asciiTheme="majorHAnsi" w:hAnsiTheme="majorHAnsi" w:cstheme="majorHAnsi"/>
          <w:bCs/>
          <w:color w:val="000000"/>
        </w:rPr>
        <w:t>(Action Item)</w:t>
      </w:r>
      <w:r w:rsidR="00E925B4" w:rsidRPr="00A76E54">
        <w:rPr>
          <w:rFonts w:asciiTheme="majorHAnsi" w:hAnsiTheme="majorHAnsi" w:cstheme="majorHAnsi"/>
          <w:b/>
          <w:color w:val="000000"/>
        </w:rPr>
        <w:t xml:space="preserve">    </w:t>
      </w:r>
    </w:p>
    <w:p w14:paraId="02610B16" w14:textId="77777777" w:rsidR="0088444D" w:rsidRPr="00A76E54" w:rsidRDefault="008844E8">
      <w:pPr>
        <w:numPr>
          <w:ilvl w:val="0"/>
          <w:numId w:val="2"/>
        </w:numPr>
        <w:pBdr>
          <w:top w:val="nil"/>
          <w:left w:val="nil"/>
          <w:bottom w:val="nil"/>
          <w:right w:val="nil"/>
          <w:between w:val="nil"/>
        </w:pBdr>
        <w:tabs>
          <w:tab w:val="left" w:pos="1380"/>
        </w:tabs>
        <w:spacing w:after="0" w:line="288" w:lineRule="auto"/>
        <w:ind w:left="907" w:right="-58" w:hanging="547"/>
        <w:rPr>
          <w:rFonts w:asciiTheme="majorHAnsi" w:hAnsiTheme="majorHAnsi" w:cstheme="majorHAnsi"/>
          <w:color w:val="000000"/>
        </w:rPr>
      </w:pPr>
      <w:r w:rsidRPr="00A76E54">
        <w:rPr>
          <w:rFonts w:asciiTheme="majorHAnsi" w:hAnsiTheme="majorHAnsi" w:cstheme="majorHAnsi"/>
          <w:b/>
          <w:color w:val="000000"/>
        </w:rPr>
        <w:t xml:space="preserve">Approval of Meeting Minutes </w:t>
      </w:r>
    </w:p>
    <w:p w14:paraId="07802454" w14:textId="33FC9709" w:rsidR="00896919" w:rsidRPr="00965512" w:rsidRDefault="000B0BC9" w:rsidP="00965512">
      <w:pPr>
        <w:numPr>
          <w:ilvl w:val="1"/>
          <w:numId w:val="2"/>
        </w:numPr>
        <w:pBdr>
          <w:top w:val="nil"/>
          <w:left w:val="nil"/>
          <w:bottom w:val="nil"/>
          <w:right w:val="nil"/>
          <w:between w:val="nil"/>
        </w:pBdr>
        <w:tabs>
          <w:tab w:val="left" w:pos="1380"/>
        </w:tabs>
        <w:spacing w:after="0" w:line="288" w:lineRule="auto"/>
        <w:ind w:right="-58"/>
        <w:rPr>
          <w:rFonts w:asciiTheme="majorHAnsi" w:hAnsiTheme="majorHAnsi" w:cstheme="majorHAnsi"/>
          <w:color w:val="000000"/>
        </w:rPr>
      </w:pPr>
      <w:r>
        <w:rPr>
          <w:rFonts w:asciiTheme="majorHAnsi" w:hAnsiTheme="majorHAnsi" w:cstheme="majorHAnsi"/>
        </w:rPr>
        <w:t>Oct 15</w:t>
      </w:r>
      <w:r w:rsidR="008844E8" w:rsidRPr="00A76E54">
        <w:rPr>
          <w:rFonts w:asciiTheme="majorHAnsi" w:hAnsiTheme="majorHAnsi" w:cstheme="majorHAnsi"/>
        </w:rPr>
        <w:t>, 2024 (Action Item)</w:t>
      </w:r>
    </w:p>
    <w:p w14:paraId="40BFE929" w14:textId="77777777" w:rsidR="00896919" w:rsidRPr="00055CE9" w:rsidRDefault="00896919" w:rsidP="00896919">
      <w:pPr>
        <w:numPr>
          <w:ilvl w:val="0"/>
          <w:numId w:val="2"/>
        </w:numPr>
        <w:pBdr>
          <w:top w:val="nil"/>
          <w:left w:val="nil"/>
          <w:bottom w:val="nil"/>
          <w:right w:val="nil"/>
          <w:between w:val="nil"/>
        </w:pBdr>
        <w:spacing w:after="0" w:line="288" w:lineRule="auto"/>
        <w:ind w:left="907" w:right="-58" w:hanging="547"/>
        <w:rPr>
          <w:rFonts w:asciiTheme="majorHAnsi" w:hAnsiTheme="majorHAnsi" w:cstheme="majorHAnsi"/>
          <w:color w:val="000000"/>
        </w:rPr>
      </w:pPr>
      <w:r w:rsidRPr="00A76E54">
        <w:rPr>
          <w:rFonts w:asciiTheme="majorHAnsi" w:hAnsiTheme="majorHAnsi" w:cstheme="majorHAnsi"/>
          <w:b/>
          <w:color w:val="000000"/>
        </w:rPr>
        <w:t>New Business</w:t>
      </w:r>
    </w:p>
    <w:p w14:paraId="697020C3" w14:textId="77777777" w:rsidR="00055CE9" w:rsidRPr="00055CE9" w:rsidRDefault="00055CE9" w:rsidP="00055CE9">
      <w:pPr>
        <w:numPr>
          <w:ilvl w:val="1"/>
          <w:numId w:val="2"/>
        </w:numPr>
        <w:pBdr>
          <w:top w:val="nil"/>
          <w:left w:val="nil"/>
          <w:bottom w:val="nil"/>
          <w:right w:val="nil"/>
          <w:between w:val="nil"/>
        </w:pBdr>
        <w:spacing w:after="0" w:line="288" w:lineRule="auto"/>
        <w:ind w:right="-58"/>
        <w:rPr>
          <w:rFonts w:asciiTheme="majorHAnsi" w:hAnsiTheme="majorHAnsi" w:cstheme="majorHAnsi"/>
          <w:color w:val="000000"/>
        </w:rPr>
      </w:pPr>
      <w:r w:rsidRPr="00055CE9">
        <w:rPr>
          <w:rFonts w:asciiTheme="majorHAnsi" w:hAnsiTheme="majorHAnsi" w:cstheme="majorHAnsi"/>
        </w:rPr>
        <w:t>Traditional Healing Services for Native American Veterans - John F. Scott II, MSW - Director, Arizona Department of Veterans Services</w:t>
      </w:r>
    </w:p>
    <w:p w14:paraId="791C4399" w14:textId="4A699D26" w:rsidR="00055CE9" w:rsidRDefault="00055CE9" w:rsidP="00055CE9">
      <w:pPr>
        <w:numPr>
          <w:ilvl w:val="1"/>
          <w:numId w:val="2"/>
        </w:numPr>
        <w:pBdr>
          <w:top w:val="nil"/>
          <w:left w:val="nil"/>
          <w:bottom w:val="nil"/>
          <w:right w:val="nil"/>
          <w:between w:val="nil"/>
        </w:pBdr>
        <w:spacing w:after="0" w:line="288" w:lineRule="auto"/>
        <w:ind w:right="-58"/>
        <w:rPr>
          <w:rFonts w:asciiTheme="majorHAnsi" w:hAnsiTheme="majorHAnsi" w:cstheme="majorHAnsi"/>
          <w:color w:val="000000"/>
        </w:rPr>
      </w:pPr>
      <w:r>
        <w:rPr>
          <w:rFonts w:asciiTheme="majorHAnsi" w:hAnsiTheme="majorHAnsi" w:cstheme="majorHAnsi"/>
          <w:color w:val="000000"/>
        </w:rPr>
        <w:t xml:space="preserve">Corey Hemstreet, Legislative Specialist, AACIHC – will </w:t>
      </w:r>
      <w:r w:rsidRPr="00055CE9">
        <w:rPr>
          <w:rFonts w:asciiTheme="majorHAnsi" w:hAnsiTheme="majorHAnsi" w:cstheme="majorHAnsi"/>
          <w:color w:val="000000"/>
        </w:rPr>
        <w:t>present on the</w:t>
      </w:r>
      <w:r>
        <w:rPr>
          <w:rFonts w:asciiTheme="majorHAnsi" w:hAnsiTheme="majorHAnsi" w:cstheme="majorHAnsi"/>
          <w:color w:val="000000"/>
        </w:rPr>
        <w:t xml:space="preserve"> upcoming</w:t>
      </w:r>
      <w:r w:rsidRPr="00055CE9">
        <w:rPr>
          <w:rFonts w:asciiTheme="majorHAnsi" w:hAnsiTheme="majorHAnsi" w:cstheme="majorHAnsi"/>
          <w:color w:val="000000"/>
        </w:rPr>
        <w:t xml:space="preserve"> legislative priorities</w:t>
      </w:r>
    </w:p>
    <w:p w14:paraId="3C087C37" w14:textId="251C4AFF" w:rsidR="00055CE9" w:rsidRPr="00055CE9" w:rsidRDefault="00055CE9" w:rsidP="00055CE9">
      <w:pPr>
        <w:numPr>
          <w:ilvl w:val="1"/>
          <w:numId w:val="2"/>
        </w:numPr>
        <w:pBdr>
          <w:top w:val="nil"/>
          <w:left w:val="nil"/>
          <w:bottom w:val="nil"/>
          <w:right w:val="nil"/>
          <w:between w:val="nil"/>
        </w:pBdr>
        <w:spacing w:after="0" w:line="288" w:lineRule="auto"/>
        <w:ind w:right="-58"/>
        <w:rPr>
          <w:rFonts w:asciiTheme="majorHAnsi" w:hAnsiTheme="majorHAnsi" w:cstheme="majorHAnsi"/>
          <w:color w:val="000000"/>
        </w:rPr>
      </w:pPr>
      <w:r>
        <w:rPr>
          <w:rFonts w:asciiTheme="majorHAnsi" w:hAnsiTheme="majorHAnsi" w:cstheme="majorHAnsi"/>
          <w:color w:val="000000"/>
        </w:rPr>
        <w:t>C</w:t>
      </w:r>
      <w:r w:rsidRPr="00055CE9">
        <w:rPr>
          <w:rFonts w:asciiTheme="majorHAnsi" w:hAnsiTheme="majorHAnsi" w:cstheme="majorHAnsi"/>
          <w:color w:val="000000"/>
        </w:rPr>
        <w:t xml:space="preserve">indy Lamesh, a longtime advisory board member for CMS, </w:t>
      </w:r>
      <w:r>
        <w:rPr>
          <w:rFonts w:asciiTheme="majorHAnsi" w:hAnsiTheme="majorHAnsi" w:cstheme="majorHAnsi"/>
          <w:color w:val="000000"/>
        </w:rPr>
        <w:t xml:space="preserve">is </w:t>
      </w:r>
      <w:r w:rsidRPr="00055CE9">
        <w:rPr>
          <w:rFonts w:asciiTheme="majorHAnsi" w:hAnsiTheme="majorHAnsi" w:cstheme="majorHAnsi"/>
          <w:color w:val="000000"/>
        </w:rPr>
        <w:t>retiring</w:t>
      </w:r>
    </w:p>
    <w:p w14:paraId="09D69F3A" w14:textId="54FA8672" w:rsidR="0088444D" w:rsidRPr="000B0BC9" w:rsidRDefault="00B11A55" w:rsidP="006F0624">
      <w:pPr>
        <w:pStyle w:val="ListParagraph"/>
        <w:numPr>
          <w:ilvl w:val="0"/>
          <w:numId w:val="2"/>
        </w:numPr>
        <w:pBdr>
          <w:top w:val="nil"/>
          <w:left w:val="nil"/>
          <w:bottom w:val="nil"/>
          <w:right w:val="nil"/>
          <w:between w:val="nil"/>
        </w:pBdr>
        <w:tabs>
          <w:tab w:val="left" w:pos="1380"/>
        </w:tabs>
        <w:spacing w:after="0" w:line="288" w:lineRule="auto"/>
        <w:ind w:left="900" w:right="-58" w:hanging="540"/>
        <w:rPr>
          <w:rFonts w:asciiTheme="majorHAnsi" w:hAnsiTheme="majorHAnsi" w:cstheme="majorHAnsi"/>
        </w:rPr>
      </w:pPr>
      <w:r w:rsidRPr="000B0BC9">
        <w:rPr>
          <w:rFonts w:asciiTheme="majorHAnsi" w:hAnsiTheme="majorHAnsi" w:cstheme="majorHAnsi"/>
          <w:b/>
          <w:color w:val="000000"/>
        </w:rPr>
        <w:t>Consent Agenda - (</w:t>
      </w:r>
      <w:r w:rsidR="00D67E4E" w:rsidRPr="000B0BC9">
        <w:rPr>
          <w:rFonts w:asciiTheme="majorHAnsi" w:hAnsiTheme="majorHAnsi" w:cstheme="majorHAnsi"/>
          <w:b/>
          <w:color w:val="000000"/>
        </w:rPr>
        <w:t xml:space="preserve">Approval of Previously Submitted </w:t>
      </w:r>
      <w:r w:rsidRPr="000B0BC9">
        <w:rPr>
          <w:rFonts w:asciiTheme="majorHAnsi" w:hAnsiTheme="majorHAnsi" w:cstheme="majorHAnsi"/>
          <w:b/>
          <w:color w:val="000000"/>
        </w:rPr>
        <w:t xml:space="preserve">Reports/Updates </w:t>
      </w:r>
      <w:r w:rsidR="00D67E4E" w:rsidRPr="000B0BC9">
        <w:rPr>
          <w:rFonts w:asciiTheme="majorHAnsi" w:hAnsiTheme="majorHAnsi" w:cstheme="majorHAnsi"/>
          <w:b/>
          <w:color w:val="000000"/>
        </w:rPr>
        <w:t xml:space="preserve">emailed out </w:t>
      </w:r>
      <w:r w:rsidR="000B0BC9">
        <w:rPr>
          <w:rFonts w:asciiTheme="majorHAnsi" w:hAnsiTheme="majorHAnsi" w:cstheme="majorHAnsi"/>
          <w:b/>
          <w:color w:val="000000"/>
        </w:rPr>
        <w:t>Dec 2</w:t>
      </w:r>
      <w:r w:rsidR="000B0BC9" w:rsidRPr="000B0BC9">
        <w:rPr>
          <w:rFonts w:asciiTheme="majorHAnsi" w:hAnsiTheme="majorHAnsi" w:cstheme="majorHAnsi"/>
          <w:b/>
          <w:color w:val="000000"/>
          <w:vertAlign w:val="superscript"/>
        </w:rPr>
        <w:t>nd</w:t>
      </w:r>
      <w:r w:rsidR="00D67E4E" w:rsidRPr="000B0BC9">
        <w:rPr>
          <w:rFonts w:asciiTheme="majorHAnsi" w:hAnsiTheme="majorHAnsi" w:cstheme="majorHAnsi"/>
          <w:b/>
          <w:color w:val="000000"/>
        </w:rPr>
        <w:t xml:space="preserve">) </w:t>
      </w:r>
      <w:r w:rsidR="00D67E4E" w:rsidRPr="000B0BC9">
        <w:rPr>
          <w:rFonts w:asciiTheme="majorHAnsi" w:hAnsiTheme="majorHAnsi" w:cstheme="majorHAnsi"/>
          <w:bCs/>
          <w:color w:val="000000"/>
        </w:rPr>
        <w:t>(Action Item)</w:t>
      </w:r>
      <w:r w:rsidR="008844E8" w:rsidRPr="000B0BC9">
        <w:rPr>
          <w:rFonts w:asciiTheme="majorHAnsi" w:hAnsiTheme="majorHAnsi" w:cstheme="majorHAnsi"/>
          <w:b/>
          <w:color w:val="000000"/>
        </w:rPr>
        <w:t xml:space="preserve"> </w:t>
      </w:r>
    </w:p>
    <w:p w14:paraId="09A72527" w14:textId="4A273F1D" w:rsidR="0088444D" w:rsidRPr="00A76E54" w:rsidRDefault="008844E8">
      <w:pPr>
        <w:numPr>
          <w:ilvl w:val="1"/>
          <w:numId w:val="2"/>
        </w:numPr>
        <w:pBdr>
          <w:top w:val="nil"/>
          <w:left w:val="nil"/>
          <w:bottom w:val="nil"/>
          <w:right w:val="nil"/>
          <w:between w:val="nil"/>
        </w:pBdr>
        <w:tabs>
          <w:tab w:val="left" w:pos="1380"/>
        </w:tabs>
        <w:spacing w:after="0" w:line="288" w:lineRule="auto"/>
        <w:ind w:right="-58"/>
        <w:rPr>
          <w:rFonts w:asciiTheme="majorHAnsi" w:hAnsiTheme="majorHAnsi" w:cstheme="majorHAnsi"/>
        </w:rPr>
      </w:pPr>
      <w:r w:rsidRPr="00A76E54">
        <w:rPr>
          <w:rFonts w:asciiTheme="majorHAnsi" w:hAnsiTheme="majorHAnsi" w:cstheme="majorHAnsi"/>
        </w:rPr>
        <w:t xml:space="preserve">Director’s Report </w:t>
      </w:r>
      <w:r w:rsidR="00BA42A4" w:rsidRPr="00A76E54">
        <w:rPr>
          <w:rFonts w:asciiTheme="majorHAnsi" w:hAnsiTheme="majorHAnsi" w:cstheme="majorHAnsi"/>
        </w:rPr>
        <w:t>–</w:t>
      </w:r>
      <w:r w:rsidRPr="00A76E54">
        <w:rPr>
          <w:rFonts w:asciiTheme="majorHAnsi" w:hAnsiTheme="majorHAnsi" w:cstheme="majorHAnsi"/>
        </w:rPr>
        <w:t xml:space="preserve"> </w:t>
      </w:r>
      <w:r w:rsidR="00BA42A4" w:rsidRPr="00A76E54">
        <w:rPr>
          <w:rFonts w:asciiTheme="majorHAnsi" w:hAnsiTheme="majorHAnsi" w:cstheme="majorHAnsi"/>
        </w:rPr>
        <w:t>John Molina</w:t>
      </w:r>
      <w:r w:rsidRPr="00A76E54">
        <w:rPr>
          <w:rFonts w:asciiTheme="majorHAnsi" w:hAnsiTheme="majorHAnsi" w:cstheme="majorHAnsi"/>
        </w:rPr>
        <w:t xml:space="preserve"> </w:t>
      </w:r>
    </w:p>
    <w:p w14:paraId="6C48FBAB" w14:textId="5F5E3B14" w:rsidR="0088444D" w:rsidRPr="00A76E54" w:rsidRDefault="008844E8">
      <w:pPr>
        <w:numPr>
          <w:ilvl w:val="1"/>
          <w:numId w:val="2"/>
        </w:numPr>
        <w:pBdr>
          <w:top w:val="nil"/>
          <w:left w:val="nil"/>
          <w:bottom w:val="nil"/>
          <w:right w:val="nil"/>
          <w:between w:val="nil"/>
        </w:pBdr>
        <w:spacing w:after="0" w:line="288" w:lineRule="auto"/>
        <w:ind w:right="-58"/>
        <w:rPr>
          <w:rFonts w:asciiTheme="majorHAnsi" w:hAnsiTheme="majorHAnsi" w:cstheme="majorHAnsi"/>
        </w:rPr>
      </w:pPr>
      <w:r w:rsidRPr="00A76E54">
        <w:rPr>
          <w:rFonts w:asciiTheme="majorHAnsi" w:hAnsiTheme="majorHAnsi" w:cstheme="majorHAnsi"/>
        </w:rPr>
        <w:t>Business/Finance</w:t>
      </w:r>
      <w:r w:rsidR="00086D88">
        <w:rPr>
          <w:rFonts w:asciiTheme="majorHAnsi" w:hAnsiTheme="majorHAnsi" w:cstheme="majorHAnsi"/>
        </w:rPr>
        <w:t>/Tech Support Updates</w:t>
      </w:r>
      <w:r w:rsidRPr="00A76E54">
        <w:rPr>
          <w:rFonts w:asciiTheme="majorHAnsi" w:hAnsiTheme="majorHAnsi" w:cstheme="majorHAnsi"/>
        </w:rPr>
        <w:t xml:space="preserve"> </w:t>
      </w:r>
      <w:r w:rsidR="00A33D57" w:rsidRPr="00A76E54">
        <w:rPr>
          <w:rFonts w:asciiTheme="majorHAnsi" w:hAnsiTheme="majorHAnsi" w:cstheme="majorHAnsi"/>
        </w:rPr>
        <w:t>–</w:t>
      </w:r>
      <w:r w:rsidRPr="00A76E54">
        <w:rPr>
          <w:rFonts w:asciiTheme="majorHAnsi" w:hAnsiTheme="majorHAnsi" w:cstheme="majorHAnsi"/>
        </w:rPr>
        <w:t xml:space="preserve"> Alison Lovell </w:t>
      </w:r>
    </w:p>
    <w:p w14:paraId="46EBB94B" w14:textId="7ABEA3D1" w:rsidR="0088444D" w:rsidRDefault="008844E8">
      <w:pPr>
        <w:numPr>
          <w:ilvl w:val="1"/>
          <w:numId w:val="2"/>
        </w:numPr>
        <w:pBdr>
          <w:top w:val="nil"/>
          <w:left w:val="nil"/>
          <w:bottom w:val="nil"/>
          <w:right w:val="nil"/>
          <w:between w:val="nil"/>
        </w:pBdr>
        <w:spacing w:after="0" w:line="288" w:lineRule="auto"/>
        <w:ind w:right="-58"/>
        <w:rPr>
          <w:rFonts w:asciiTheme="majorHAnsi" w:hAnsiTheme="majorHAnsi" w:cstheme="majorHAnsi"/>
        </w:rPr>
      </w:pPr>
      <w:r w:rsidRPr="00A76E54">
        <w:rPr>
          <w:rFonts w:asciiTheme="majorHAnsi" w:hAnsiTheme="majorHAnsi" w:cstheme="majorHAnsi"/>
        </w:rPr>
        <w:t>Policy Updates – Corey Hemstreet</w:t>
      </w:r>
      <w:r w:rsidR="000B0BC9" w:rsidRPr="000B0BC9">
        <w:rPr>
          <w:rFonts w:asciiTheme="majorHAnsi" w:hAnsiTheme="majorHAnsi" w:cstheme="majorHAnsi"/>
        </w:rPr>
        <w:t xml:space="preserve"> </w:t>
      </w:r>
      <w:r w:rsidR="000B0BC9">
        <w:rPr>
          <w:rFonts w:asciiTheme="majorHAnsi" w:hAnsiTheme="majorHAnsi" w:cstheme="majorHAnsi"/>
        </w:rPr>
        <w:t>&amp; McKayla Keams</w:t>
      </w:r>
    </w:p>
    <w:p w14:paraId="7C4D172E" w14:textId="5AAE2F3A" w:rsidR="00430CD3" w:rsidRDefault="00430CD3">
      <w:pPr>
        <w:numPr>
          <w:ilvl w:val="1"/>
          <w:numId w:val="2"/>
        </w:numPr>
        <w:pBdr>
          <w:top w:val="nil"/>
          <w:left w:val="nil"/>
          <w:bottom w:val="nil"/>
          <w:right w:val="nil"/>
          <w:between w:val="nil"/>
        </w:pBdr>
        <w:spacing w:after="0" w:line="288" w:lineRule="auto"/>
        <w:ind w:right="-58"/>
        <w:rPr>
          <w:rFonts w:asciiTheme="majorHAnsi" w:hAnsiTheme="majorHAnsi" w:cstheme="majorHAnsi"/>
        </w:rPr>
      </w:pPr>
      <w:r>
        <w:rPr>
          <w:rFonts w:asciiTheme="majorHAnsi" w:hAnsiTheme="majorHAnsi" w:cstheme="majorHAnsi"/>
        </w:rPr>
        <w:t>CCDCCR Grant – Ashley Lazaro</w:t>
      </w:r>
    </w:p>
    <w:p w14:paraId="3B8BC64F" w14:textId="520AB4E6" w:rsidR="00430CD3" w:rsidRDefault="00430CD3">
      <w:pPr>
        <w:numPr>
          <w:ilvl w:val="1"/>
          <w:numId w:val="2"/>
        </w:numPr>
        <w:pBdr>
          <w:top w:val="nil"/>
          <w:left w:val="nil"/>
          <w:bottom w:val="nil"/>
          <w:right w:val="nil"/>
          <w:between w:val="nil"/>
        </w:pBdr>
        <w:spacing w:after="0" w:line="288" w:lineRule="auto"/>
        <w:ind w:right="-58"/>
        <w:rPr>
          <w:rFonts w:asciiTheme="majorHAnsi" w:hAnsiTheme="majorHAnsi" w:cstheme="majorHAnsi"/>
        </w:rPr>
      </w:pPr>
      <w:r>
        <w:rPr>
          <w:rFonts w:asciiTheme="majorHAnsi" w:hAnsiTheme="majorHAnsi" w:cstheme="majorHAnsi"/>
        </w:rPr>
        <w:t>Health Disparities Grant – Summer Hassan</w:t>
      </w:r>
    </w:p>
    <w:p w14:paraId="5C305AEB" w14:textId="440D57E7" w:rsidR="0088444D" w:rsidRDefault="00086D88" w:rsidP="00965512">
      <w:pPr>
        <w:numPr>
          <w:ilvl w:val="1"/>
          <w:numId w:val="2"/>
        </w:numPr>
        <w:pBdr>
          <w:top w:val="nil"/>
          <w:left w:val="nil"/>
          <w:bottom w:val="nil"/>
          <w:right w:val="nil"/>
          <w:between w:val="nil"/>
        </w:pBdr>
        <w:spacing w:after="0" w:line="288" w:lineRule="auto"/>
        <w:ind w:right="-58"/>
        <w:rPr>
          <w:rFonts w:asciiTheme="majorHAnsi" w:hAnsiTheme="majorHAnsi" w:cstheme="majorHAnsi"/>
        </w:rPr>
      </w:pPr>
      <w:r>
        <w:rPr>
          <w:rFonts w:asciiTheme="majorHAnsi" w:hAnsiTheme="majorHAnsi" w:cstheme="majorHAnsi"/>
        </w:rPr>
        <w:t>AIH-</w:t>
      </w:r>
      <w:r w:rsidR="00430CD3">
        <w:rPr>
          <w:rFonts w:asciiTheme="majorHAnsi" w:hAnsiTheme="majorHAnsi" w:cstheme="majorHAnsi"/>
        </w:rPr>
        <w:t>AHEC – Jeff Axtell</w:t>
      </w:r>
    </w:p>
    <w:p w14:paraId="4D450B76" w14:textId="7028159B" w:rsidR="000B0BC9" w:rsidRPr="000B0BC9" w:rsidRDefault="008844E8" w:rsidP="000B0BC9">
      <w:pPr>
        <w:numPr>
          <w:ilvl w:val="0"/>
          <w:numId w:val="2"/>
        </w:numPr>
        <w:pBdr>
          <w:top w:val="nil"/>
          <w:left w:val="nil"/>
          <w:bottom w:val="nil"/>
          <w:right w:val="nil"/>
          <w:between w:val="nil"/>
        </w:pBdr>
        <w:spacing w:after="0" w:line="288" w:lineRule="auto"/>
        <w:ind w:left="907" w:right="-58" w:hanging="547"/>
        <w:rPr>
          <w:rFonts w:asciiTheme="majorHAnsi" w:hAnsiTheme="majorHAnsi" w:cstheme="majorHAnsi"/>
          <w:color w:val="000000"/>
        </w:rPr>
      </w:pPr>
      <w:r w:rsidRPr="00A76E54">
        <w:rPr>
          <w:rFonts w:asciiTheme="majorHAnsi" w:hAnsiTheme="majorHAnsi" w:cstheme="majorHAnsi"/>
          <w:b/>
          <w:color w:val="000000"/>
        </w:rPr>
        <w:t>Old Business</w:t>
      </w:r>
      <w:r w:rsidR="000B0BC9">
        <w:rPr>
          <w:rFonts w:asciiTheme="majorHAnsi" w:hAnsiTheme="majorHAnsi" w:cstheme="majorHAnsi"/>
          <w:color w:val="000000"/>
        </w:rPr>
        <w:t xml:space="preserve"> - </w:t>
      </w:r>
      <w:r w:rsidR="000B0BC9" w:rsidRPr="000B0BC9">
        <w:rPr>
          <w:rFonts w:asciiTheme="majorHAnsi" w:hAnsiTheme="majorHAnsi" w:cstheme="majorHAnsi"/>
          <w:b/>
          <w:color w:val="000000"/>
        </w:rPr>
        <w:t>Consent Agenda - (Approval of Previously Submitted Reports/Updates emailed out Oct. 10</w:t>
      </w:r>
      <w:r w:rsidR="00912B16">
        <w:rPr>
          <w:rFonts w:asciiTheme="majorHAnsi" w:hAnsiTheme="majorHAnsi" w:cstheme="majorHAnsi"/>
          <w:b/>
          <w:color w:val="000000"/>
        </w:rPr>
        <w:t xml:space="preserve"> for the Oct 15</w:t>
      </w:r>
      <w:r w:rsidR="00912B16" w:rsidRPr="00912B16">
        <w:rPr>
          <w:rFonts w:asciiTheme="majorHAnsi" w:hAnsiTheme="majorHAnsi" w:cstheme="majorHAnsi"/>
          <w:b/>
          <w:color w:val="000000"/>
          <w:vertAlign w:val="superscript"/>
        </w:rPr>
        <w:t>th</w:t>
      </w:r>
      <w:r w:rsidR="00912B16">
        <w:rPr>
          <w:rFonts w:asciiTheme="majorHAnsi" w:hAnsiTheme="majorHAnsi" w:cstheme="majorHAnsi"/>
          <w:b/>
          <w:color w:val="000000"/>
        </w:rPr>
        <w:t xml:space="preserve"> session</w:t>
      </w:r>
      <w:r w:rsidR="000B0BC9" w:rsidRPr="000B0BC9">
        <w:rPr>
          <w:rFonts w:asciiTheme="majorHAnsi" w:hAnsiTheme="majorHAnsi" w:cstheme="majorHAnsi"/>
          <w:b/>
          <w:color w:val="000000"/>
        </w:rPr>
        <w:t xml:space="preserve">) </w:t>
      </w:r>
      <w:r w:rsidR="000B0BC9" w:rsidRPr="000B0BC9">
        <w:rPr>
          <w:rFonts w:asciiTheme="majorHAnsi" w:hAnsiTheme="majorHAnsi" w:cstheme="majorHAnsi"/>
          <w:bCs/>
          <w:color w:val="000000"/>
        </w:rPr>
        <w:t>(Action Item)</w:t>
      </w:r>
      <w:r w:rsidR="000B0BC9" w:rsidRPr="000B0BC9">
        <w:rPr>
          <w:rFonts w:asciiTheme="majorHAnsi" w:hAnsiTheme="majorHAnsi" w:cstheme="majorHAnsi"/>
          <w:b/>
          <w:color w:val="000000"/>
        </w:rPr>
        <w:t xml:space="preserve"> </w:t>
      </w:r>
    </w:p>
    <w:p w14:paraId="6CD57F03" w14:textId="77777777" w:rsidR="000B0BC9" w:rsidRPr="00A76E54" w:rsidRDefault="000B0BC9" w:rsidP="000B0BC9">
      <w:pPr>
        <w:numPr>
          <w:ilvl w:val="1"/>
          <w:numId w:val="2"/>
        </w:numPr>
        <w:pBdr>
          <w:top w:val="nil"/>
          <w:left w:val="nil"/>
          <w:bottom w:val="nil"/>
          <w:right w:val="nil"/>
          <w:between w:val="nil"/>
        </w:pBdr>
        <w:tabs>
          <w:tab w:val="left" w:pos="1380"/>
        </w:tabs>
        <w:spacing w:after="0" w:line="288" w:lineRule="auto"/>
        <w:ind w:right="-58"/>
        <w:rPr>
          <w:rFonts w:asciiTheme="majorHAnsi" w:hAnsiTheme="majorHAnsi" w:cstheme="majorHAnsi"/>
        </w:rPr>
      </w:pPr>
      <w:r w:rsidRPr="00A76E54">
        <w:rPr>
          <w:rFonts w:asciiTheme="majorHAnsi" w:hAnsiTheme="majorHAnsi" w:cstheme="majorHAnsi"/>
        </w:rPr>
        <w:t xml:space="preserve">Director’s Report – John Molina </w:t>
      </w:r>
    </w:p>
    <w:p w14:paraId="55768B6D" w14:textId="417AD685" w:rsidR="000B0BC9" w:rsidRPr="00A76E54" w:rsidRDefault="000B0BC9" w:rsidP="000B0BC9">
      <w:pPr>
        <w:numPr>
          <w:ilvl w:val="1"/>
          <w:numId w:val="2"/>
        </w:numPr>
        <w:pBdr>
          <w:top w:val="nil"/>
          <w:left w:val="nil"/>
          <w:bottom w:val="nil"/>
          <w:right w:val="nil"/>
          <w:between w:val="nil"/>
        </w:pBdr>
        <w:spacing w:after="0" w:line="288" w:lineRule="auto"/>
        <w:ind w:right="-58"/>
        <w:rPr>
          <w:rFonts w:asciiTheme="majorHAnsi" w:hAnsiTheme="majorHAnsi" w:cstheme="majorHAnsi"/>
        </w:rPr>
      </w:pPr>
      <w:r w:rsidRPr="00A76E54">
        <w:rPr>
          <w:rFonts w:asciiTheme="majorHAnsi" w:hAnsiTheme="majorHAnsi" w:cstheme="majorHAnsi"/>
        </w:rPr>
        <w:t>Business/Finance</w:t>
      </w:r>
      <w:r>
        <w:rPr>
          <w:rFonts w:asciiTheme="majorHAnsi" w:hAnsiTheme="majorHAnsi" w:cstheme="majorHAnsi"/>
        </w:rPr>
        <w:t>/Tech Support Updates</w:t>
      </w:r>
      <w:r w:rsidRPr="00A76E54">
        <w:rPr>
          <w:rFonts w:asciiTheme="majorHAnsi" w:hAnsiTheme="majorHAnsi" w:cstheme="majorHAnsi"/>
        </w:rPr>
        <w:t xml:space="preserve"> – Alison Lovell </w:t>
      </w:r>
    </w:p>
    <w:p w14:paraId="3FCFBFD2" w14:textId="0D0403FA" w:rsidR="000B0BC9" w:rsidRDefault="000B0BC9" w:rsidP="000B0BC9">
      <w:pPr>
        <w:numPr>
          <w:ilvl w:val="1"/>
          <w:numId w:val="2"/>
        </w:numPr>
        <w:pBdr>
          <w:top w:val="nil"/>
          <w:left w:val="nil"/>
          <w:bottom w:val="nil"/>
          <w:right w:val="nil"/>
          <w:between w:val="nil"/>
        </w:pBdr>
        <w:spacing w:after="0" w:line="288" w:lineRule="auto"/>
        <w:ind w:right="-58"/>
        <w:rPr>
          <w:rFonts w:asciiTheme="majorHAnsi" w:hAnsiTheme="majorHAnsi" w:cstheme="majorHAnsi"/>
        </w:rPr>
      </w:pPr>
      <w:r w:rsidRPr="00A76E54">
        <w:rPr>
          <w:rFonts w:asciiTheme="majorHAnsi" w:hAnsiTheme="majorHAnsi" w:cstheme="majorHAnsi"/>
        </w:rPr>
        <w:t>Policy Updates – Corey Hemstreet</w:t>
      </w:r>
      <w:r>
        <w:rPr>
          <w:rFonts w:asciiTheme="majorHAnsi" w:hAnsiTheme="majorHAnsi" w:cstheme="majorHAnsi"/>
        </w:rPr>
        <w:t xml:space="preserve"> &amp; Mckayla Keams</w:t>
      </w:r>
    </w:p>
    <w:p w14:paraId="1FFEB25C" w14:textId="77777777" w:rsidR="000B0BC9" w:rsidRDefault="000B0BC9" w:rsidP="000B0BC9">
      <w:pPr>
        <w:numPr>
          <w:ilvl w:val="1"/>
          <w:numId w:val="2"/>
        </w:numPr>
        <w:pBdr>
          <w:top w:val="nil"/>
          <w:left w:val="nil"/>
          <w:bottom w:val="nil"/>
          <w:right w:val="nil"/>
          <w:between w:val="nil"/>
        </w:pBdr>
        <w:spacing w:after="0" w:line="288" w:lineRule="auto"/>
        <w:ind w:right="-58"/>
        <w:rPr>
          <w:rFonts w:asciiTheme="majorHAnsi" w:hAnsiTheme="majorHAnsi" w:cstheme="majorHAnsi"/>
        </w:rPr>
      </w:pPr>
      <w:r>
        <w:rPr>
          <w:rFonts w:asciiTheme="majorHAnsi" w:hAnsiTheme="majorHAnsi" w:cstheme="majorHAnsi"/>
        </w:rPr>
        <w:t>CCDCCR Grant – Ashley Lazaro</w:t>
      </w:r>
    </w:p>
    <w:p w14:paraId="090D2973" w14:textId="77777777" w:rsidR="000B0BC9" w:rsidRDefault="000B0BC9" w:rsidP="000B0BC9">
      <w:pPr>
        <w:numPr>
          <w:ilvl w:val="1"/>
          <w:numId w:val="2"/>
        </w:numPr>
        <w:pBdr>
          <w:top w:val="nil"/>
          <w:left w:val="nil"/>
          <w:bottom w:val="nil"/>
          <w:right w:val="nil"/>
          <w:between w:val="nil"/>
        </w:pBdr>
        <w:spacing w:after="0" w:line="288" w:lineRule="auto"/>
        <w:ind w:right="-58"/>
        <w:rPr>
          <w:rFonts w:asciiTheme="majorHAnsi" w:hAnsiTheme="majorHAnsi" w:cstheme="majorHAnsi"/>
        </w:rPr>
      </w:pPr>
      <w:r>
        <w:rPr>
          <w:rFonts w:asciiTheme="majorHAnsi" w:hAnsiTheme="majorHAnsi" w:cstheme="majorHAnsi"/>
        </w:rPr>
        <w:t>Health Disparities Grant – Summer Hassan</w:t>
      </w:r>
    </w:p>
    <w:p w14:paraId="4FD3F5BE" w14:textId="25F84D79" w:rsidR="000B0BC9" w:rsidRDefault="000B0BC9" w:rsidP="000B0BC9">
      <w:pPr>
        <w:numPr>
          <w:ilvl w:val="1"/>
          <w:numId w:val="2"/>
        </w:numPr>
        <w:pBdr>
          <w:top w:val="nil"/>
          <w:left w:val="nil"/>
          <w:bottom w:val="nil"/>
          <w:right w:val="nil"/>
          <w:between w:val="nil"/>
        </w:pBdr>
        <w:spacing w:after="0" w:line="288" w:lineRule="auto"/>
        <w:ind w:right="-58"/>
        <w:rPr>
          <w:rFonts w:asciiTheme="majorHAnsi" w:hAnsiTheme="majorHAnsi" w:cstheme="majorHAnsi"/>
        </w:rPr>
      </w:pPr>
      <w:r>
        <w:rPr>
          <w:rFonts w:asciiTheme="majorHAnsi" w:hAnsiTheme="majorHAnsi" w:cstheme="majorHAnsi"/>
        </w:rPr>
        <w:t>AIH-AHEC – Jeff Axtell</w:t>
      </w:r>
    </w:p>
    <w:p w14:paraId="4149C7F6" w14:textId="77777777" w:rsidR="00055CE9" w:rsidRPr="000B0BC9" w:rsidRDefault="00055CE9" w:rsidP="00055CE9">
      <w:pPr>
        <w:pBdr>
          <w:top w:val="nil"/>
          <w:left w:val="nil"/>
          <w:bottom w:val="nil"/>
          <w:right w:val="nil"/>
          <w:between w:val="nil"/>
        </w:pBdr>
        <w:spacing w:after="0" w:line="288" w:lineRule="auto"/>
        <w:ind w:left="1920" w:right="-58"/>
        <w:rPr>
          <w:rFonts w:asciiTheme="majorHAnsi" w:hAnsiTheme="majorHAnsi" w:cstheme="majorHAnsi"/>
        </w:rPr>
      </w:pPr>
    </w:p>
    <w:p w14:paraId="44991B97" w14:textId="77777777" w:rsidR="0088444D" w:rsidRPr="00A76E54" w:rsidRDefault="008844E8">
      <w:pPr>
        <w:numPr>
          <w:ilvl w:val="0"/>
          <w:numId w:val="2"/>
        </w:numPr>
        <w:pBdr>
          <w:top w:val="nil"/>
          <w:left w:val="nil"/>
          <w:bottom w:val="nil"/>
          <w:right w:val="nil"/>
          <w:between w:val="nil"/>
        </w:pBdr>
        <w:spacing w:after="0" w:line="288" w:lineRule="auto"/>
        <w:ind w:left="900" w:right="-58" w:hanging="540"/>
        <w:rPr>
          <w:rFonts w:asciiTheme="majorHAnsi" w:hAnsiTheme="majorHAnsi" w:cstheme="majorHAnsi"/>
          <w:color w:val="000000"/>
        </w:rPr>
      </w:pPr>
      <w:r w:rsidRPr="00A76E54">
        <w:rPr>
          <w:rFonts w:asciiTheme="majorHAnsi" w:hAnsiTheme="majorHAnsi" w:cstheme="majorHAnsi"/>
          <w:b/>
          <w:color w:val="000000"/>
        </w:rPr>
        <w:lastRenderedPageBreak/>
        <w:t xml:space="preserve">Call to the Public </w:t>
      </w:r>
    </w:p>
    <w:p w14:paraId="40C44905" w14:textId="3517822B" w:rsidR="0088444D" w:rsidRPr="00A76E54" w:rsidRDefault="008844E8">
      <w:pPr>
        <w:numPr>
          <w:ilvl w:val="0"/>
          <w:numId w:val="2"/>
        </w:numPr>
        <w:pBdr>
          <w:top w:val="nil"/>
          <w:left w:val="nil"/>
          <w:bottom w:val="nil"/>
          <w:right w:val="nil"/>
          <w:between w:val="nil"/>
        </w:pBdr>
        <w:spacing w:after="0" w:line="288" w:lineRule="auto"/>
        <w:ind w:left="900" w:right="-58" w:hanging="540"/>
        <w:rPr>
          <w:rFonts w:asciiTheme="majorHAnsi" w:hAnsiTheme="majorHAnsi" w:cstheme="majorHAnsi"/>
          <w:color w:val="000000"/>
        </w:rPr>
      </w:pPr>
      <w:r w:rsidRPr="00A76E54">
        <w:rPr>
          <w:rFonts w:asciiTheme="majorHAnsi" w:hAnsiTheme="majorHAnsi" w:cstheme="majorHAnsi"/>
          <w:b/>
          <w:color w:val="000000"/>
        </w:rPr>
        <w:t>Next Meeting Date</w:t>
      </w:r>
      <w:r w:rsidR="00E96C07" w:rsidRPr="00A76E54">
        <w:rPr>
          <w:rFonts w:asciiTheme="majorHAnsi" w:hAnsiTheme="majorHAnsi" w:cstheme="majorHAnsi"/>
          <w:b/>
          <w:color w:val="000000"/>
        </w:rPr>
        <w:t xml:space="preserve"> -TBD</w:t>
      </w:r>
    </w:p>
    <w:p w14:paraId="2FAF1A9E" w14:textId="4A81309C" w:rsidR="0088444D" w:rsidRPr="00965512" w:rsidRDefault="008844E8" w:rsidP="00965512">
      <w:pPr>
        <w:numPr>
          <w:ilvl w:val="0"/>
          <w:numId w:val="2"/>
        </w:numPr>
        <w:pBdr>
          <w:top w:val="nil"/>
          <w:left w:val="nil"/>
          <w:bottom w:val="nil"/>
          <w:right w:val="nil"/>
          <w:between w:val="nil"/>
        </w:pBdr>
        <w:spacing w:after="0" w:line="288" w:lineRule="auto"/>
        <w:ind w:left="907" w:right="-58" w:hanging="547"/>
        <w:rPr>
          <w:rFonts w:asciiTheme="majorHAnsi" w:hAnsiTheme="majorHAnsi" w:cstheme="majorHAnsi"/>
          <w:color w:val="000000"/>
        </w:rPr>
      </w:pPr>
      <w:r w:rsidRPr="00A76E54">
        <w:rPr>
          <w:rFonts w:asciiTheme="majorHAnsi" w:hAnsiTheme="majorHAnsi" w:cstheme="majorHAnsi"/>
          <w:b/>
          <w:color w:val="000000"/>
        </w:rPr>
        <w:t>Adjournment</w:t>
      </w:r>
      <w:r w:rsidRPr="00A76E54">
        <w:rPr>
          <w:rFonts w:asciiTheme="majorHAnsi" w:hAnsiTheme="majorHAnsi" w:cstheme="majorHAnsi"/>
          <w:color w:val="000000"/>
        </w:rPr>
        <w:t xml:space="preserve"> </w:t>
      </w:r>
    </w:p>
    <w:p w14:paraId="09639E2D" w14:textId="77777777" w:rsidR="00965512" w:rsidRDefault="00965512" w:rsidP="00965512">
      <w:pPr>
        <w:spacing w:after="0" w:line="288" w:lineRule="auto"/>
        <w:ind w:left="-720" w:right="-720"/>
        <w:rPr>
          <w:rFonts w:asciiTheme="majorHAnsi" w:hAnsiTheme="majorHAnsi" w:cstheme="majorHAnsi"/>
          <w:color w:val="000000"/>
        </w:rPr>
      </w:pPr>
    </w:p>
    <w:p w14:paraId="7DD384B2" w14:textId="54D8F8D5" w:rsidR="0088444D" w:rsidRDefault="008844E8" w:rsidP="00965512">
      <w:pPr>
        <w:spacing w:after="0" w:line="288" w:lineRule="auto"/>
        <w:ind w:left="-720" w:right="-720"/>
        <w:rPr>
          <w:rFonts w:asciiTheme="majorHAnsi" w:hAnsiTheme="majorHAnsi" w:cstheme="majorHAnsi"/>
          <w:color w:val="000000"/>
          <w:sz w:val="20"/>
          <w:szCs w:val="20"/>
        </w:rPr>
      </w:pPr>
      <w:r w:rsidRPr="00965512">
        <w:rPr>
          <w:rFonts w:asciiTheme="majorHAnsi" w:hAnsiTheme="majorHAnsi" w:cstheme="majorHAnsi"/>
          <w:color w:val="000000"/>
          <w:sz w:val="20"/>
          <w:szCs w:val="20"/>
        </w:rPr>
        <w:t>A copy of the agenda background material provided to the AACIHC members (</w:t>
      </w:r>
      <w:r w:rsidR="00701072" w:rsidRPr="00965512">
        <w:rPr>
          <w:rFonts w:asciiTheme="majorHAnsi" w:hAnsiTheme="majorHAnsi" w:cstheme="majorHAnsi"/>
          <w:color w:val="000000"/>
          <w:sz w:val="20"/>
          <w:szCs w:val="20"/>
        </w:rPr>
        <w:t>except for</w:t>
      </w:r>
      <w:r w:rsidRPr="00965512">
        <w:rPr>
          <w:rFonts w:asciiTheme="majorHAnsi" w:hAnsiTheme="majorHAnsi" w:cstheme="majorHAnsi"/>
          <w:color w:val="000000"/>
          <w:sz w:val="20"/>
          <w:szCs w:val="20"/>
        </w:rPr>
        <w:t xml:space="preserve"> materials related to possible executive sessions) is available for public inspection at the AACIHC Office, 801 E. Jefferson Street, Phoenix, Arizona 85034.</w:t>
      </w:r>
    </w:p>
    <w:p w14:paraId="5DD6CD83" w14:textId="77777777" w:rsidR="00E63B9A" w:rsidRPr="00965512" w:rsidRDefault="00E63B9A" w:rsidP="00965512">
      <w:pPr>
        <w:spacing w:after="0" w:line="288" w:lineRule="auto"/>
        <w:ind w:left="-720" w:right="-720"/>
        <w:rPr>
          <w:rFonts w:asciiTheme="majorHAnsi" w:hAnsiTheme="majorHAnsi" w:cstheme="majorHAnsi"/>
          <w:color w:val="000000"/>
          <w:sz w:val="20"/>
          <w:szCs w:val="20"/>
        </w:rPr>
      </w:pPr>
    </w:p>
    <w:p w14:paraId="36968CC9" w14:textId="29F49232" w:rsidR="0088444D" w:rsidRPr="00965512" w:rsidRDefault="008844E8">
      <w:pPr>
        <w:spacing w:after="0" w:line="288" w:lineRule="auto"/>
        <w:ind w:left="-720" w:right="-720"/>
        <w:rPr>
          <w:rFonts w:asciiTheme="majorHAnsi" w:hAnsiTheme="majorHAnsi" w:cstheme="majorHAnsi"/>
          <w:color w:val="000000"/>
          <w:sz w:val="20"/>
          <w:szCs w:val="20"/>
        </w:rPr>
      </w:pPr>
      <w:r w:rsidRPr="00965512">
        <w:rPr>
          <w:rFonts w:asciiTheme="majorHAnsi" w:hAnsiTheme="majorHAnsi" w:cstheme="majorHAnsi"/>
          <w:color w:val="000000"/>
          <w:sz w:val="20"/>
          <w:szCs w:val="20"/>
        </w:rPr>
        <w:t xml:space="preserve">Dated this </w:t>
      </w:r>
      <w:r w:rsidR="00E63B9A">
        <w:rPr>
          <w:rFonts w:asciiTheme="majorHAnsi" w:hAnsiTheme="majorHAnsi" w:cstheme="majorHAnsi"/>
          <w:sz w:val="20"/>
          <w:szCs w:val="20"/>
        </w:rPr>
        <w:t xml:space="preserve">Nov </w:t>
      </w:r>
      <w:r w:rsidR="00055CE9">
        <w:rPr>
          <w:rFonts w:asciiTheme="majorHAnsi" w:hAnsiTheme="majorHAnsi" w:cstheme="majorHAnsi"/>
          <w:sz w:val="20"/>
          <w:szCs w:val="20"/>
        </w:rPr>
        <w:t>20</w:t>
      </w:r>
      <w:r w:rsidRPr="00965512">
        <w:rPr>
          <w:rFonts w:asciiTheme="majorHAnsi" w:hAnsiTheme="majorHAnsi" w:cstheme="majorHAnsi"/>
          <w:sz w:val="20"/>
          <w:szCs w:val="20"/>
        </w:rPr>
        <w:t>, 2024</w:t>
      </w:r>
    </w:p>
    <w:p w14:paraId="48A3D90E" w14:textId="77777777" w:rsidR="0088444D" w:rsidRDefault="008844E8">
      <w:pPr>
        <w:spacing w:after="0" w:line="288" w:lineRule="auto"/>
        <w:ind w:left="-720" w:right="-720"/>
        <w:rPr>
          <w:rFonts w:asciiTheme="majorHAnsi" w:hAnsiTheme="majorHAnsi" w:cstheme="majorHAnsi"/>
          <w:color w:val="000000"/>
          <w:sz w:val="20"/>
          <w:szCs w:val="20"/>
        </w:rPr>
      </w:pPr>
      <w:r w:rsidRPr="00965512">
        <w:rPr>
          <w:rFonts w:asciiTheme="majorHAnsi" w:hAnsiTheme="majorHAnsi" w:cstheme="majorHAnsi"/>
          <w:color w:val="000000"/>
          <w:sz w:val="20"/>
          <w:szCs w:val="20"/>
        </w:rPr>
        <w:t>ARIZONA ADVISORY COUNCIL ON INDIAN HEALTH CARE (AACIHC)</w:t>
      </w:r>
    </w:p>
    <w:p w14:paraId="06E35CB8" w14:textId="77777777" w:rsidR="00701072" w:rsidRDefault="008844E8" w:rsidP="00701072">
      <w:pPr>
        <w:spacing w:after="0" w:line="288" w:lineRule="auto"/>
        <w:ind w:left="-720" w:right="-720"/>
        <w:rPr>
          <w:sz w:val="20"/>
          <w:szCs w:val="20"/>
        </w:rPr>
      </w:pPr>
      <w:r w:rsidRPr="00965512">
        <w:rPr>
          <w:sz w:val="20"/>
          <w:szCs w:val="20"/>
        </w:rPr>
        <w:t>Dr. John Molina, Director</w:t>
      </w:r>
      <w:r w:rsidR="00701072">
        <w:rPr>
          <w:sz w:val="20"/>
          <w:szCs w:val="20"/>
        </w:rPr>
        <w:t xml:space="preserve"> </w:t>
      </w:r>
    </w:p>
    <w:p w14:paraId="7E2911C2" w14:textId="77777777" w:rsidR="00E63B9A" w:rsidRDefault="00E63B9A" w:rsidP="00701072">
      <w:pPr>
        <w:spacing w:after="0" w:line="288" w:lineRule="auto"/>
        <w:ind w:left="-720" w:right="-720"/>
        <w:rPr>
          <w:sz w:val="20"/>
          <w:szCs w:val="20"/>
        </w:rPr>
      </w:pPr>
    </w:p>
    <w:p w14:paraId="339B9A88" w14:textId="25FD70F6" w:rsidR="0088444D" w:rsidRPr="006A4BDA" w:rsidRDefault="008844E8" w:rsidP="00701072">
      <w:pPr>
        <w:spacing w:after="0" w:line="288" w:lineRule="auto"/>
        <w:ind w:left="-720" w:right="-720"/>
        <w:rPr>
          <w:sz w:val="20"/>
          <w:szCs w:val="20"/>
        </w:rPr>
      </w:pPr>
      <w:r w:rsidRPr="00965512">
        <w:rPr>
          <w:color w:val="000000"/>
          <w:sz w:val="20"/>
          <w:szCs w:val="20"/>
        </w:rPr>
        <w:t>Persons with a disability may request reasonable accommodation, such as a sign language interpreter, by contacting Debra Gonzales at 602-542-5771. Requests should be made as early as possible to arrange the accommodation.</w:t>
      </w:r>
    </w:p>
    <w:sectPr w:rsidR="0088444D" w:rsidRPr="006A4BDA" w:rsidSect="00055CE9">
      <w:headerReference w:type="even" r:id="rId11"/>
      <w:headerReference w:type="default" r:id="rId12"/>
      <w:footerReference w:type="even" r:id="rId13"/>
      <w:footerReference w:type="default" r:id="rId14"/>
      <w:headerReference w:type="first" r:id="rId15"/>
      <w:footerReference w:type="first" r:id="rId16"/>
      <w:pgSz w:w="12240" w:h="15840"/>
      <w:pgMar w:top="900" w:right="1440" w:bottom="90" w:left="1440" w:header="36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4A1FFA" w14:textId="77777777" w:rsidR="00DB7E81" w:rsidRDefault="00DB7E81">
      <w:pPr>
        <w:spacing w:after="0" w:line="240" w:lineRule="auto"/>
      </w:pPr>
      <w:r>
        <w:separator/>
      </w:r>
    </w:p>
  </w:endnote>
  <w:endnote w:type="continuationSeparator" w:id="0">
    <w:p w14:paraId="1069255C" w14:textId="77777777" w:rsidR="00DB7E81" w:rsidRDefault="00DB7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76668D1-AE16-41CD-8FAA-F929D2929FAA}"/>
    <w:embedBold r:id="rId2" w:fontKey="{3B2562B0-2CEF-42D0-9007-2BE18D708A59}"/>
  </w:font>
  <w:font w:name="Georgia">
    <w:panose1 w:val="02040502050405020303"/>
    <w:charset w:val="00"/>
    <w:family w:val="roman"/>
    <w:pitch w:val="variable"/>
    <w:sig w:usb0="00000287" w:usb1="00000000" w:usb2="00000000" w:usb3="00000000" w:csb0="0000009F" w:csb1="00000000"/>
    <w:embedRegular r:id="rId3" w:fontKey="{2A3523F7-3FCF-4AE0-B23A-FF82E139CDF4}"/>
    <w:embedItalic r:id="rId4" w:fontKey="{34A71D50-58C5-42B2-A4F9-0E4FC1AA82F0}"/>
  </w:font>
  <w:font w:name="Roboto">
    <w:charset w:val="00"/>
    <w:family w:val="auto"/>
    <w:pitch w:val="variable"/>
    <w:sig w:usb0="E0000AFF" w:usb1="5000217F" w:usb2="00000021" w:usb3="00000000" w:csb0="0000019F" w:csb1="00000000"/>
    <w:embedRegular r:id="rId5" w:fontKey="{B0B5393C-20FF-4518-82CE-944676FD189E}"/>
  </w:font>
  <w:font w:name="Cambria">
    <w:panose1 w:val="02040503050406030204"/>
    <w:charset w:val="00"/>
    <w:family w:val="roman"/>
    <w:pitch w:val="variable"/>
    <w:sig w:usb0="E00006FF" w:usb1="420024FF" w:usb2="02000000" w:usb3="00000000" w:csb0="0000019F" w:csb1="00000000"/>
    <w:embedRegular r:id="rId6" w:fontKey="{23209BF9-65B1-42FE-B3BE-C90B5D9CA1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A5A8F" w14:textId="77777777" w:rsidR="0088444D" w:rsidRDefault="0088444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564BE" w14:textId="77777777" w:rsidR="0088444D" w:rsidRDefault="0088444D">
    <w:pPr>
      <w:tabs>
        <w:tab w:val="center" w:pos="4680"/>
        <w:tab w:val="right" w:pos="9360"/>
      </w:tabs>
      <w:spacing w:after="0" w:line="288" w:lineRule="auto"/>
      <w:ind w:left="-720" w:right="-720"/>
      <w:rPr>
        <w:sz w:val="20"/>
        <w:szCs w:val="20"/>
      </w:rPr>
    </w:pPr>
  </w:p>
  <w:p w14:paraId="47D68D3D" w14:textId="77777777" w:rsidR="0088444D" w:rsidRDefault="0088444D">
    <w:pPr>
      <w:pBdr>
        <w:top w:val="nil"/>
        <w:left w:val="nil"/>
        <w:bottom w:val="nil"/>
        <w:right w:val="nil"/>
        <w:between w:val="nil"/>
      </w:pBdr>
      <w:tabs>
        <w:tab w:val="center" w:pos="4680"/>
        <w:tab w:val="right" w:pos="9360"/>
      </w:tabs>
      <w:spacing w:after="0" w:line="240"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5BBED" w14:textId="77777777" w:rsidR="0088444D" w:rsidRDefault="0088444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6CE8BD" w14:textId="77777777" w:rsidR="00DB7E81" w:rsidRDefault="00DB7E81">
      <w:pPr>
        <w:spacing w:after="0" w:line="240" w:lineRule="auto"/>
      </w:pPr>
      <w:r>
        <w:separator/>
      </w:r>
    </w:p>
  </w:footnote>
  <w:footnote w:type="continuationSeparator" w:id="0">
    <w:p w14:paraId="28D35A46" w14:textId="77777777" w:rsidR="00DB7E81" w:rsidRDefault="00DB7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0FEB2" w14:textId="77777777" w:rsidR="0088444D" w:rsidRDefault="0088444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02EB6" w14:textId="77777777" w:rsidR="0088444D" w:rsidRDefault="0088444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042CA" w14:textId="77777777" w:rsidR="0088444D" w:rsidRDefault="0088444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93200"/>
    <w:multiLevelType w:val="hybridMultilevel"/>
    <w:tmpl w:val="A8BCA198"/>
    <w:lvl w:ilvl="0" w:tplc="8FC868C4">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 w15:restartNumberingAfterBreak="0">
    <w:nsid w:val="3E1209B7"/>
    <w:multiLevelType w:val="hybridMultilevel"/>
    <w:tmpl w:val="A3A22F62"/>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 w15:restartNumberingAfterBreak="0">
    <w:nsid w:val="52C77453"/>
    <w:multiLevelType w:val="multilevel"/>
    <w:tmpl w:val="C90A03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DDF63AC"/>
    <w:multiLevelType w:val="multilevel"/>
    <w:tmpl w:val="2E946922"/>
    <w:lvl w:ilvl="0">
      <w:start w:val="1"/>
      <w:numFmt w:val="upperRoman"/>
      <w:lvlText w:val="%1."/>
      <w:lvlJc w:val="left"/>
      <w:pPr>
        <w:ind w:left="1560" w:hanging="720"/>
      </w:pPr>
    </w:lvl>
    <w:lvl w:ilvl="1">
      <w:start w:val="1"/>
      <w:numFmt w:val="lowerLetter"/>
      <w:lvlText w:val="%2."/>
      <w:lvlJc w:val="left"/>
      <w:pPr>
        <w:ind w:left="19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E1A37EE"/>
    <w:multiLevelType w:val="hybridMultilevel"/>
    <w:tmpl w:val="DBD0543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848956421">
    <w:abstractNumId w:val="2"/>
  </w:num>
  <w:num w:numId="2" w16cid:durableId="1280407052">
    <w:abstractNumId w:val="3"/>
  </w:num>
  <w:num w:numId="3" w16cid:durableId="1858419907">
    <w:abstractNumId w:val="1"/>
  </w:num>
  <w:num w:numId="4" w16cid:durableId="781267222">
    <w:abstractNumId w:val="0"/>
  </w:num>
  <w:num w:numId="5" w16cid:durableId="7144298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44D"/>
    <w:rsid w:val="0000708C"/>
    <w:rsid w:val="000212EF"/>
    <w:rsid w:val="00055CE9"/>
    <w:rsid w:val="000635A3"/>
    <w:rsid w:val="000643E9"/>
    <w:rsid w:val="00086D88"/>
    <w:rsid w:val="000A7490"/>
    <w:rsid w:val="000B0BC9"/>
    <w:rsid w:val="000F23C6"/>
    <w:rsid w:val="0010420C"/>
    <w:rsid w:val="001274CB"/>
    <w:rsid w:val="0015498C"/>
    <w:rsid w:val="001565E5"/>
    <w:rsid w:val="001A7934"/>
    <w:rsid w:val="001D27B5"/>
    <w:rsid w:val="001D7812"/>
    <w:rsid w:val="001F1728"/>
    <w:rsid w:val="0020319A"/>
    <w:rsid w:val="00213E8A"/>
    <w:rsid w:val="00262A7D"/>
    <w:rsid w:val="002E0BE7"/>
    <w:rsid w:val="00316504"/>
    <w:rsid w:val="0032248F"/>
    <w:rsid w:val="00336A0F"/>
    <w:rsid w:val="00350735"/>
    <w:rsid w:val="003C265A"/>
    <w:rsid w:val="003C2C24"/>
    <w:rsid w:val="00430CD3"/>
    <w:rsid w:val="00587A86"/>
    <w:rsid w:val="00675576"/>
    <w:rsid w:val="006A4BDA"/>
    <w:rsid w:val="006B501B"/>
    <w:rsid w:val="00701072"/>
    <w:rsid w:val="00715184"/>
    <w:rsid w:val="00725B5E"/>
    <w:rsid w:val="00730BBD"/>
    <w:rsid w:val="0081326A"/>
    <w:rsid w:val="0088444D"/>
    <w:rsid w:val="008844E8"/>
    <w:rsid w:val="00896919"/>
    <w:rsid w:val="008D430A"/>
    <w:rsid w:val="00912B16"/>
    <w:rsid w:val="00926E36"/>
    <w:rsid w:val="00965512"/>
    <w:rsid w:val="009B5676"/>
    <w:rsid w:val="009C0268"/>
    <w:rsid w:val="00A136C9"/>
    <w:rsid w:val="00A33D57"/>
    <w:rsid w:val="00A76E54"/>
    <w:rsid w:val="00A96055"/>
    <w:rsid w:val="00B11A55"/>
    <w:rsid w:val="00B22892"/>
    <w:rsid w:val="00BA42A4"/>
    <w:rsid w:val="00C24DBA"/>
    <w:rsid w:val="00C461AD"/>
    <w:rsid w:val="00C95699"/>
    <w:rsid w:val="00CC291D"/>
    <w:rsid w:val="00D41CC7"/>
    <w:rsid w:val="00D61324"/>
    <w:rsid w:val="00D67E4E"/>
    <w:rsid w:val="00D90B0C"/>
    <w:rsid w:val="00DB7E81"/>
    <w:rsid w:val="00E534C5"/>
    <w:rsid w:val="00E63B9A"/>
    <w:rsid w:val="00E64B8E"/>
    <w:rsid w:val="00E925B4"/>
    <w:rsid w:val="00E96C07"/>
    <w:rsid w:val="00EC32A0"/>
    <w:rsid w:val="00F2061F"/>
    <w:rsid w:val="00FC6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A7ED4"/>
  <w15:docId w15:val="{7FE03330-BDB2-41F0-8DD7-51382518B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A74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173915">
      <w:bodyDiv w:val="1"/>
      <w:marLeft w:val="0"/>
      <w:marRight w:val="0"/>
      <w:marTop w:val="0"/>
      <w:marBottom w:val="0"/>
      <w:divBdr>
        <w:top w:val="none" w:sz="0" w:space="0" w:color="auto"/>
        <w:left w:val="none" w:sz="0" w:space="0" w:color="auto"/>
        <w:bottom w:val="none" w:sz="0" w:space="0" w:color="auto"/>
        <w:right w:val="none" w:sz="0" w:space="0" w:color="auto"/>
      </w:divBdr>
      <w:divsChild>
        <w:div w:id="1946184719">
          <w:marLeft w:val="0"/>
          <w:marRight w:val="0"/>
          <w:marTop w:val="0"/>
          <w:marBottom w:val="0"/>
          <w:divBdr>
            <w:top w:val="none" w:sz="0" w:space="0" w:color="auto"/>
            <w:left w:val="none" w:sz="0" w:space="0" w:color="auto"/>
            <w:bottom w:val="none" w:sz="0" w:space="0" w:color="auto"/>
            <w:right w:val="none" w:sz="0" w:space="0" w:color="auto"/>
          </w:divBdr>
          <w:divsChild>
            <w:div w:id="791019560">
              <w:marLeft w:val="0"/>
              <w:marRight w:val="0"/>
              <w:marTop w:val="0"/>
              <w:marBottom w:val="0"/>
              <w:divBdr>
                <w:top w:val="none" w:sz="0" w:space="0" w:color="auto"/>
                <w:left w:val="none" w:sz="0" w:space="0" w:color="auto"/>
                <w:bottom w:val="none" w:sz="0" w:space="0" w:color="auto"/>
                <w:right w:val="none" w:sz="0" w:space="0" w:color="auto"/>
              </w:divBdr>
              <w:divsChild>
                <w:div w:id="162399540">
                  <w:marLeft w:val="0"/>
                  <w:marRight w:val="0"/>
                  <w:marTop w:val="0"/>
                  <w:marBottom w:val="0"/>
                  <w:divBdr>
                    <w:top w:val="none" w:sz="0" w:space="0" w:color="auto"/>
                    <w:left w:val="none" w:sz="0" w:space="0" w:color="auto"/>
                    <w:bottom w:val="none" w:sz="0" w:space="0" w:color="auto"/>
                    <w:right w:val="none" w:sz="0" w:space="0" w:color="auto"/>
                  </w:divBdr>
                  <w:divsChild>
                    <w:div w:id="2116367113">
                      <w:marLeft w:val="0"/>
                      <w:marRight w:val="0"/>
                      <w:marTop w:val="0"/>
                      <w:marBottom w:val="0"/>
                      <w:divBdr>
                        <w:top w:val="none" w:sz="0" w:space="0" w:color="auto"/>
                        <w:left w:val="none" w:sz="0" w:space="0" w:color="auto"/>
                        <w:bottom w:val="none" w:sz="0" w:space="0" w:color="auto"/>
                        <w:right w:val="none" w:sz="0" w:space="0" w:color="auto"/>
                      </w:divBdr>
                      <w:divsChild>
                        <w:div w:id="732967619">
                          <w:marLeft w:val="0"/>
                          <w:marRight w:val="0"/>
                          <w:marTop w:val="0"/>
                          <w:marBottom w:val="0"/>
                          <w:divBdr>
                            <w:top w:val="none" w:sz="0" w:space="0" w:color="auto"/>
                            <w:left w:val="none" w:sz="0" w:space="0" w:color="auto"/>
                            <w:bottom w:val="none" w:sz="0" w:space="0" w:color="auto"/>
                            <w:right w:val="none" w:sz="0" w:space="0" w:color="auto"/>
                          </w:divBdr>
                          <w:divsChild>
                            <w:div w:id="1466656536">
                              <w:marLeft w:val="0"/>
                              <w:marRight w:val="0"/>
                              <w:marTop w:val="0"/>
                              <w:marBottom w:val="0"/>
                              <w:divBdr>
                                <w:top w:val="none" w:sz="0" w:space="0" w:color="auto"/>
                                <w:left w:val="none" w:sz="0" w:space="0" w:color="auto"/>
                                <w:bottom w:val="none" w:sz="0" w:space="0" w:color="auto"/>
                                <w:right w:val="none" w:sz="0" w:space="0" w:color="auto"/>
                              </w:divBdr>
                              <w:divsChild>
                                <w:div w:id="149712946">
                                  <w:marLeft w:val="0"/>
                                  <w:marRight w:val="0"/>
                                  <w:marTop w:val="0"/>
                                  <w:marBottom w:val="0"/>
                                  <w:divBdr>
                                    <w:top w:val="none" w:sz="0" w:space="0" w:color="auto"/>
                                    <w:left w:val="none" w:sz="0" w:space="0" w:color="auto"/>
                                    <w:bottom w:val="none" w:sz="0" w:space="0" w:color="auto"/>
                                    <w:right w:val="none" w:sz="0" w:space="0" w:color="auto"/>
                                  </w:divBdr>
                                  <w:divsChild>
                                    <w:div w:id="243875836">
                                      <w:marLeft w:val="0"/>
                                      <w:marRight w:val="0"/>
                                      <w:marTop w:val="0"/>
                                      <w:marBottom w:val="0"/>
                                      <w:divBdr>
                                        <w:top w:val="none" w:sz="0" w:space="0" w:color="auto"/>
                                        <w:left w:val="none" w:sz="0" w:space="0" w:color="auto"/>
                                        <w:bottom w:val="none" w:sz="0" w:space="0" w:color="auto"/>
                                        <w:right w:val="none" w:sz="0" w:space="0" w:color="auto"/>
                                      </w:divBdr>
                                      <w:divsChild>
                                        <w:div w:id="363872885">
                                          <w:marLeft w:val="0"/>
                                          <w:marRight w:val="0"/>
                                          <w:marTop w:val="0"/>
                                          <w:marBottom w:val="0"/>
                                          <w:divBdr>
                                            <w:top w:val="none" w:sz="0" w:space="0" w:color="auto"/>
                                            <w:left w:val="none" w:sz="0" w:space="0" w:color="auto"/>
                                            <w:bottom w:val="none" w:sz="0" w:space="0" w:color="auto"/>
                                            <w:right w:val="none" w:sz="0" w:space="0" w:color="auto"/>
                                          </w:divBdr>
                                          <w:divsChild>
                                            <w:div w:id="10403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6267">
                                      <w:marLeft w:val="0"/>
                                      <w:marRight w:val="0"/>
                                      <w:marTop w:val="0"/>
                                      <w:marBottom w:val="0"/>
                                      <w:divBdr>
                                        <w:top w:val="none" w:sz="0" w:space="0" w:color="auto"/>
                                        <w:left w:val="none" w:sz="0" w:space="0" w:color="auto"/>
                                        <w:bottom w:val="none" w:sz="0" w:space="0" w:color="auto"/>
                                        <w:right w:val="none" w:sz="0" w:space="0" w:color="auto"/>
                                      </w:divBdr>
                                      <w:divsChild>
                                        <w:div w:id="1879513340">
                                          <w:marLeft w:val="0"/>
                                          <w:marRight w:val="0"/>
                                          <w:marTop w:val="0"/>
                                          <w:marBottom w:val="0"/>
                                          <w:divBdr>
                                            <w:top w:val="none" w:sz="0" w:space="0" w:color="auto"/>
                                            <w:left w:val="none" w:sz="0" w:space="0" w:color="auto"/>
                                            <w:bottom w:val="none" w:sz="0" w:space="0" w:color="auto"/>
                                            <w:right w:val="none" w:sz="0" w:space="0" w:color="auto"/>
                                          </w:divBdr>
                                          <w:divsChild>
                                            <w:div w:id="1015301795">
                                              <w:marLeft w:val="0"/>
                                              <w:marRight w:val="0"/>
                                              <w:marTop w:val="0"/>
                                              <w:marBottom w:val="0"/>
                                              <w:divBdr>
                                                <w:top w:val="none" w:sz="0" w:space="0" w:color="auto"/>
                                                <w:left w:val="none" w:sz="0" w:space="0" w:color="auto"/>
                                                <w:bottom w:val="none" w:sz="0" w:space="0" w:color="auto"/>
                                                <w:right w:val="none" w:sz="0" w:space="0" w:color="auto"/>
                                              </w:divBdr>
                                            </w:div>
                                            <w:div w:id="1948389000">
                                              <w:marLeft w:val="0"/>
                                              <w:marRight w:val="0"/>
                                              <w:marTop w:val="0"/>
                                              <w:marBottom w:val="0"/>
                                              <w:divBdr>
                                                <w:top w:val="none" w:sz="0" w:space="0" w:color="auto"/>
                                                <w:left w:val="none" w:sz="0" w:space="0" w:color="auto"/>
                                                <w:bottom w:val="none" w:sz="0" w:space="0" w:color="auto"/>
                                                <w:right w:val="none" w:sz="0" w:space="0" w:color="auto"/>
                                              </w:divBdr>
                                            </w:div>
                                            <w:div w:id="1910731707">
                                              <w:marLeft w:val="0"/>
                                              <w:marRight w:val="0"/>
                                              <w:marTop w:val="0"/>
                                              <w:marBottom w:val="0"/>
                                              <w:divBdr>
                                                <w:top w:val="none" w:sz="0" w:space="0" w:color="auto"/>
                                                <w:left w:val="none" w:sz="0" w:space="0" w:color="auto"/>
                                                <w:bottom w:val="none" w:sz="0" w:space="0" w:color="auto"/>
                                                <w:right w:val="none" w:sz="0" w:space="0" w:color="auto"/>
                                              </w:divBdr>
                                            </w:div>
                                            <w:div w:id="174956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781848">
      <w:bodyDiv w:val="1"/>
      <w:marLeft w:val="0"/>
      <w:marRight w:val="0"/>
      <w:marTop w:val="0"/>
      <w:marBottom w:val="0"/>
      <w:divBdr>
        <w:top w:val="none" w:sz="0" w:space="0" w:color="auto"/>
        <w:left w:val="none" w:sz="0" w:space="0" w:color="auto"/>
        <w:bottom w:val="none" w:sz="0" w:space="0" w:color="auto"/>
        <w:right w:val="none" w:sz="0" w:space="0" w:color="auto"/>
      </w:divBdr>
      <w:divsChild>
        <w:div w:id="529804905">
          <w:marLeft w:val="0"/>
          <w:marRight w:val="0"/>
          <w:marTop w:val="0"/>
          <w:marBottom w:val="0"/>
          <w:divBdr>
            <w:top w:val="none" w:sz="0" w:space="0" w:color="auto"/>
            <w:left w:val="none" w:sz="0" w:space="0" w:color="auto"/>
            <w:bottom w:val="none" w:sz="0" w:space="0" w:color="auto"/>
            <w:right w:val="none" w:sz="0" w:space="0" w:color="auto"/>
          </w:divBdr>
        </w:div>
        <w:div w:id="294801281">
          <w:marLeft w:val="0"/>
          <w:marRight w:val="0"/>
          <w:marTop w:val="0"/>
          <w:marBottom w:val="0"/>
          <w:divBdr>
            <w:top w:val="none" w:sz="0" w:space="0" w:color="auto"/>
            <w:left w:val="none" w:sz="0" w:space="0" w:color="auto"/>
            <w:bottom w:val="none" w:sz="0" w:space="0" w:color="auto"/>
            <w:right w:val="none" w:sz="0" w:space="0" w:color="auto"/>
          </w:divBdr>
        </w:div>
      </w:divsChild>
    </w:div>
    <w:div w:id="1004165138">
      <w:bodyDiv w:val="1"/>
      <w:marLeft w:val="0"/>
      <w:marRight w:val="0"/>
      <w:marTop w:val="0"/>
      <w:marBottom w:val="0"/>
      <w:divBdr>
        <w:top w:val="none" w:sz="0" w:space="0" w:color="auto"/>
        <w:left w:val="none" w:sz="0" w:space="0" w:color="auto"/>
        <w:bottom w:val="none" w:sz="0" w:space="0" w:color="auto"/>
        <w:right w:val="none" w:sz="0" w:space="0" w:color="auto"/>
      </w:divBdr>
      <w:divsChild>
        <w:div w:id="1481845590">
          <w:marLeft w:val="0"/>
          <w:marRight w:val="0"/>
          <w:marTop w:val="0"/>
          <w:marBottom w:val="0"/>
          <w:divBdr>
            <w:top w:val="none" w:sz="0" w:space="0" w:color="auto"/>
            <w:left w:val="none" w:sz="0" w:space="0" w:color="auto"/>
            <w:bottom w:val="none" w:sz="0" w:space="0" w:color="auto"/>
            <w:right w:val="none" w:sz="0" w:space="0" w:color="auto"/>
          </w:divBdr>
          <w:divsChild>
            <w:div w:id="1745563637">
              <w:marLeft w:val="0"/>
              <w:marRight w:val="0"/>
              <w:marTop w:val="0"/>
              <w:marBottom w:val="0"/>
              <w:divBdr>
                <w:top w:val="none" w:sz="0" w:space="0" w:color="auto"/>
                <w:left w:val="none" w:sz="0" w:space="0" w:color="auto"/>
                <w:bottom w:val="none" w:sz="0" w:space="0" w:color="auto"/>
                <w:right w:val="none" w:sz="0" w:space="0" w:color="auto"/>
              </w:divBdr>
              <w:divsChild>
                <w:div w:id="378209500">
                  <w:marLeft w:val="0"/>
                  <w:marRight w:val="0"/>
                  <w:marTop w:val="0"/>
                  <w:marBottom w:val="0"/>
                  <w:divBdr>
                    <w:top w:val="none" w:sz="0" w:space="0" w:color="auto"/>
                    <w:left w:val="none" w:sz="0" w:space="0" w:color="auto"/>
                    <w:bottom w:val="none" w:sz="0" w:space="0" w:color="auto"/>
                    <w:right w:val="none" w:sz="0" w:space="0" w:color="auto"/>
                  </w:divBdr>
                  <w:divsChild>
                    <w:div w:id="102699507">
                      <w:marLeft w:val="0"/>
                      <w:marRight w:val="0"/>
                      <w:marTop w:val="0"/>
                      <w:marBottom w:val="0"/>
                      <w:divBdr>
                        <w:top w:val="none" w:sz="0" w:space="0" w:color="auto"/>
                        <w:left w:val="none" w:sz="0" w:space="0" w:color="auto"/>
                        <w:bottom w:val="none" w:sz="0" w:space="0" w:color="auto"/>
                        <w:right w:val="none" w:sz="0" w:space="0" w:color="auto"/>
                      </w:divBdr>
                      <w:divsChild>
                        <w:div w:id="497883998">
                          <w:marLeft w:val="0"/>
                          <w:marRight w:val="0"/>
                          <w:marTop w:val="0"/>
                          <w:marBottom w:val="0"/>
                          <w:divBdr>
                            <w:top w:val="none" w:sz="0" w:space="0" w:color="auto"/>
                            <w:left w:val="none" w:sz="0" w:space="0" w:color="auto"/>
                            <w:bottom w:val="none" w:sz="0" w:space="0" w:color="auto"/>
                            <w:right w:val="none" w:sz="0" w:space="0" w:color="auto"/>
                          </w:divBdr>
                          <w:divsChild>
                            <w:div w:id="1799716420">
                              <w:marLeft w:val="0"/>
                              <w:marRight w:val="0"/>
                              <w:marTop w:val="0"/>
                              <w:marBottom w:val="0"/>
                              <w:divBdr>
                                <w:top w:val="none" w:sz="0" w:space="0" w:color="auto"/>
                                <w:left w:val="none" w:sz="0" w:space="0" w:color="auto"/>
                                <w:bottom w:val="none" w:sz="0" w:space="0" w:color="auto"/>
                                <w:right w:val="none" w:sz="0" w:space="0" w:color="auto"/>
                              </w:divBdr>
                              <w:divsChild>
                                <w:div w:id="1173689501">
                                  <w:marLeft w:val="0"/>
                                  <w:marRight w:val="0"/>
                                  <w:marTop w:val="0"/>
                                  <w:marBottom w:val="0"/>
                                  <w:divBdr>
                                    <w:top w:val="none" w:sz="0" w:space="0" w:color="auto"/>
                                    <w:left w:val="none" w:sz="0" w:space="0" w:color="auto"/>
                                    <w:bottom w:val="none" w:sz="0" w:space="0" w:color="auto"/>
                                    <w:right w:val="none" w:sz="0" w:space="0" w:color="auto"/>
                                  </w:divBdr>
                                  <w:divsChild>
                                    <w:div w:id="624311198">
                                      <w:marLeft w:val="0"/>
                                      <w:marRight w:val="0"/>
                                      <w:marTop w:val="0"/>
                                      <w:marBottom w:val="0"/>
                                      <w:divBdr>
                                        <w:top w:val="none" w:sz="0" w:space="0" w:color="auto"/>
                                        <w:left w:val="none" w:sz="0" w:space="0" w:color="auto"/>
                                        <w:bottom w:val="none" w:sz="0" w:space="0" w:color="auto"/>
                                        <w:right w:val="none" w:sz="0" w:space="0" w:color="auto"/>
                                      </w:divBdr>
                                      <w:divsChild>
                                        <w:div w:id="344137087">
                                          <w:marLeft w:val="0"/>
                                          <w:marRight w:val="0"/>
                                          <w:marTop w:val="0"/>
                                          <w:marBottom w:val="0"/>
                                          <w:divBdr>
                                            <w:top w:val="none" w:sz="0" w:space="0" w:color="auto"/>
                                            <w:left w:val="none" w:sz="0" w:space="0" w:color="auto"/>
                                            <w:bottom w:val="none" w:sz="0" w:space="0" w:color="auto"/>
                                            <w:right w:val="none" w:sz="0" w:space="0" w:color="auto"/>
                                          </w:divBdr>
                                          <w:divsChild>
                                            <w:div w:id="52961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7362">
                                      <w:marLeft w:val="0"/>
                                      <w:marRight w:val="0"/>
                                      <w:marTop w:val="0"/>
                                      <w:marBottom w:val="0"/>
                                      <w:divBdr>
                                        <w:top w:val="none" w:sz="0" w:space="0" w:color="auto"/>
                                        <w:left w:val="none" w:sz="0" w:space="0" w:color="auto"/>
                                        <w:bottom w:val="none" w:sz="0" w:space="0" w:color="auto"/>
                                        <w:right w:val="none" w:sz="0" w:space="0" w:color="auto"/>
                                      </w:divBdr>
                                      <w:divsChild>
                                        <w:div w:id="528567839">
                                          <w:marLeft w:val="0"/>
                                          <w:marRight w:val="0"/>
                                          <w:marTop w:val="0"/>
                                          <w:marBottom w:val="0"/>
                                          <w:divBdr>
                                            <w:top w:val="none" w:sz="0" w:space="0" w:color="auto"/>
                                            <w:left w:val="none" w:sz="0" w:space="0" w:color="auto"/>
                                            <w:bottom w:val="none" w:sz="0" w:space="0" w:color="auto"/>
                                            <w:right w:val="none" w:sz="0" w:space="0" w:color="auto"/>
                                          </w:divBdr>
                                          <w:divsChild>
                                            <w:div w:id="874273258">
                                              <w:marLeft w:val="0"/>
                                              <w:marRight w:val="0"/>
                                              <w:marTop w:val="0"/>
                                              <w:marBottom w:val="0"/>
                                              <w:divBdr>
                                                <w:top w:val="none" w:sz="0" w:space="0" w:color="auto"/>
                                                <w:left w:val="none" w:sz="0" w:space="0" w:color="auto"/>
                                                <w:bottom w:val="none" w:sz="0" w:space="0" w:color="auto"/>
                                                <w:right w:val="none" w:sz="0" w:space="0" w:color="auto"/>
                                              </w:divBdr>
                                            </w:div>
                                            <w:div w:id="23016893">
                                              <w:marLeft w:val="0"/>
                                              <w:marRight w:val="0"/>
                                              <w:marTop w:val="0"/>
                                              <w:marBottom w:val="0"/>
                                              <w:divBdr>
                                                <w:top w:val="none" w:sz="0" w:space="0" w:color="auto"/>
                                                <w:left w:val="none" w:sz="0" w:space="0" w:color="auto"/>
                                                <w:bottom w:val="none" w:sz="0" w:space="0" w:color="auto"/>
                                                <w:right w:val="none" w:sz="0" w:space="0" w:color="auto"/>
                                              </w:divBdr>
                                            </w:div>
                                            <w:div w:id="610162084">
                                              <w:marLeft w:val="0"/>
                                              <w:marRight w:val="0"/>
                                              <w:marTop w:val="0"/>
                                              <w:marBottom w:val="0"/>
                                              <w:divBdr>
                                                <w:top w:val="none" w:sz="0" w:space="0" w:color="auto"/>
                                                <w:left w:val="none" w:sz="0" w:space="0" w:color="auto"/>
                                                <w:bottom w:val="none" w:sz="0" w:space="0" w:color="auto"/>
                                                <w:right w:val="none" w:sz="0" w:space="0" w:color="auto"/>
                                              </w:divBdr>
                                            </w:div>
                                            <w:div w:id="4897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3298086">
      <w:bodyDiv w:val="1"/>
      <w:marLeft w:val="0"/>
      <w:marRight w:val="0"/>
      <w:marTop w:val="0"/>
      <w:marBottom w:val="0"/>
      <w:divBdr>
        <w:top w:val="none" w:sz="0" w:space="0" w:color="auto"/>
        <w:left w:val="none" w:sz="0" w:space="0" w:color="auto"/>
        <w:bottom w:val="none" w:sz="0" w:space="0" w:color="auto"/>
        <w:right w:val="none" w:sz="0" w:space="0" w:color="auto"/>
      </w:divBdr>
      <w:divsChild>
        <w:div w:id="448427741">
          <w:blockQuote w:val="1"/>
          <w:marLeft w:val="600"/>
          <w:marRight w:val="0"/>
          <w:marTop w:val="0"/>
          <w:marBottom w:val="0"/>
          <w:divBdr>
            <w:top w:val="none" w:sz="0" w:space="0" w:color="auto"/>
            <w:left w:val="none" w:sz="0" w:space="0" w:color="auto"/>
            <w:bottom w:val="none" w:sz="0" w:space="0" w:color="auto"/>
            <w:right w:val="none" w:sz="0" w:space="0" w:color="auto"/>
          </w:divBdr>
          <w:divsChild>
            <w:div w:id="1092580094">
              <w:marLeft w:val="0"/>
              <w:marRight w:val="0"/>
              <w:marTop w:val="0"/>
              <w:marBottom w:val="0"/>
              <w:divBdr>
                <w:top w:val="none" w:sz="0" w:space="0" w:color="auto"/>
                <w:left w:val="none" w:sz="0" w:space="0" w:color="auto"/>
                <w:bottom w:val="none" w:sz="0" w:space="0" w:color="auto"/>
                <w:right w:val="none" w:sz="0" w:space="0" w:color="auto"/>
              </w:divBdr>
            </w:div>
            <w:div w:id="496118327">
              <w:marLeft w:val="0"/>
              <w:marRight w:val="0"/>
              <w:marTop w:val="0"/>
              <w:marBottom w:val="0"/>
              <w:divBdr>
                <w:top w:val="none" w:sz="0" w:space="0" w:color="auto"/>
                <w:left w:val="none" w:sz="0" w:space="0" w:color="auto"/>
                <w:bottom w:val="none" w:sz="0" w:space="0" w:color="auto"/>
                <w:right w:val="none" w:sz="0" w:space="0" w:color="auto"/>
              </w:divBdr>
            </w:div>
          </w:divsChild>
        </w:div>
        <w:div w:id="2017416774">
          <w:blockQuote w:val="1"/>
          <w:marLeft w:val="600"/>
          <w:marRight w:val="0"/>
          <w:marTop w:val="0"/>
          <w:marBottom w:val="0"/>
          <w:divBdr>
            <w:top w:val="none" w:sz="0" w:space="0" w:color="auto"/>
            <w:left w:val="none" w:sz="0" w:space="0" w:color="auto"/>
            <w:bottom w:val="none" w:sz="0" w:space="0" w:color="auto"/>
            <w:right w:val="none" w:sz="0" w:space="0" w:color="auto"/>
          </w:divBdr>
          <w:divsChild>
            <w:div w:id="973677256">
              <w:marLeft w:val="0"/>
              <w:marRight w:val="0"/>
              <w:marTop w:val="0"/>
              <w:marBottom w:val="0"/>
              <w:divBdr>
                <w:top w:val="none" w:sz="0" w:space="0" w:color="auto"/>
                <w:left w:val="none" w:sz="0" w:space="0" w:color="auto"/>
                <w:bottom w:val="none" w:sz="0" w:space="0" w:color="auto"/>
                <w:right w:val="none" w:sz="0" w:space="0" w:color="auto"/>
              </w:divBdr>
            </w:div>
            <w:div w:id="1963419928">
              <w:marLeft w:val="0"/>
              <w:marRight w:val="0"/>
              <w:marTop w:val="0"/>
              <w:marBottom w:val="0"/>
              <w:divBdr>
                <w:top w:val="none" w:sz="0" w:space="0" w:color="auto"/>
                <w:left w:val="none" w:sz="0" w:space="0" w:color="auto"/>
                <w:bottom w:val="none" w:sz="0" w:space="0" w:color="auto"/>
                <w:right w:val="none" w:sz="0" w:space="0" w:color="auto"/>
              </w:divBdr>
            </w:div>
          </w:divsChild>
        </w:div>
        <w:div w:id="258416831">
          <w:blockQuote w:val="1"/>
          <w:marLeft w:val="600"/>
          <w:marRight w:val="0"/>
          <w:marTop w:val="0"/>
          <w:marBottom w:val="0"/>
          <w:divBdr>
            <w:top w:val="none" w:sz="0" w:space="0" w:color="auto"/>
            <w:left w:val="none" w:sz="0" w:space="0" w:color="auto"/>
            <w:bottom w:val="none" w:sz="0" w:space="0" w:color="auto"/>
            <w:right w:val="none" w:sz="0" w:space="0" w:color="auto"/>
          </w:divBdr>
          <w:divsChild>
            <w:div w:id="17905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6679">
      <w:bodyDiv w:val="1"/>
      <w:marLeft w:val="0"/>
      <w:marRight w:val="0"/>
      <w:marTop w:val="0"/>
      <w:marBottom w:val="0"/>
      <w:divBdr>
        <w:top w:val="none" w:sz="0" w:space="0" w:color="auto"/>
        <w:left w:val="none" w:sz="0" w:space="0" w:color="auto"/>
        <w:bottom w:val="none" w:sz="0" w:space="0" w:color="auto"/>
        <w:right w:val="none" w:sz="0" w:space="0" w:color="auto"/>
      </w:divBdr>
      <w:divsChild>
        <w:div w:id="1958676969">
          <w:marLeft w:val="0"/>
          <w:marRight w:val="0"/>
          <w:marTop w:val="0"/>
          <w:marBottom w:val="0"/>
          <w:divBdr>
            <w:top w:val="none" w:sz="0" w:space="0" w:color="auto"/>
            <w:left w:val="none" w:sz="0" w:space="0" w:color="auto"/>
            <w:bottom w:val="none" w:sz="0" w:space="0" w:color="auto"/>
            <w:right w:val="none" w:sz="0" w:space="0" w:color="auto"/>
          </w:divBdr>
          <w:divsChild>
            <w:div w:id="2087603045">
              <w:marLeft w:val="0"/>
              <w:marRight w:val="0"/>
              <w:marTop w:val="0"/>
              <w:marBottom w:val="0"/>
              <w:divBdr>
                <w:top w:val="none" w:sz="0" w:space="0" w:color="auto"/>
                <w:left w:val="none" w:sz="0" w:space="0" w:color="auto"/>
                <w:bottom w:val="none" w:sz="0" w:space="0" w:color="auto"/>
                <w:right w:val="none" w:sz="0" w:space="0" w:color="auto"/>
              </w:divBdr>
              <w:divsChild>
                <w:div w:id="1106343330">
                  <w:marLeft w:val="0"/>
                  <w:marRight w:val="0"/>
                  <w:marTop w:val="0"/>
                  <w:marBottom w:val="0"/>
                  <w:divBdr>
                    <w:top w:val="none" w:sz="0" w:space="0" w:color="auto"/>
                    <w:left w:val="none" w:sz="0" w:space="0" w:color="auto"/>
                    <w:bottom w:val="none" w:sz="0" w:space="0" w:color="auto"/>
                    <w:right w:val="none" w:sz="0" w:space="0" w:color="auto"/>
                  </w:divBdr>
                  <w:divsChild>
                    <w:div w:id="1161696129">
                      <w:marLeft w:val="0"/>
                      <w:marRight w:val="0"/>
                      <w:marTop w:val="0"/>
                      <w:marBottom w:val="0"/>
                      <w:divBdr>
                        <w:top w:val="none" w:sz="0" w:space="0" w:color="auto"/>
                        <w:left w:val="none" w:sz="0" w:space="0" w:color="auto"/>
                        <w:bottom w:val="none" w:sz="0" w:space="0" w:color="auto"/>
                        <w:right w:val="none" w:sz="0" w:space="0" w:color="auto"/>
                      </w:divBdr>
                      <w:divsChild>
                        <w:div w:id="996230858">
                          <w:marLeft w:val="0"/>
                          <w:marRight w:val="0"/>
                          <w:marTop w:val="0"/>
                          <w:marBottom w:val="0"/>
                          <w:divBdr>
                            <w:top w:val="none" w:sz="0" w:space="0" w:color="auto"/>
                            <w:left w:val="none" w:sz="0" w:space="0" w:color="auto"/>
                            <w:bottom w:val="none" w:sz="0" w:space="0" w:color="auto"/>
                            <w:right w:val="none" w:sz="0" w:space="0" w:color="auto"/>
                          </w:divBdr>
                          <w:divsChild>
                            <w:div w:id="26832728">
                              <w:marLeft w:val="0"/>
                              <w:marRight w:val="0"/>
                              <w:marTop w:val="0"/>
                              <w:marBottom w:val="0"/>
                              <w:divBdr>
                                <w:top w:val="none" w:sz="0" w:space="0" w:color="auto"/>
                                <w:left w:val="none" w:sz="0" w:space="0" w:color="auto"/>
                                <w:bottom w:val="none" w:sz="0" w:space="0" w:color="auto"/>
                                <w:right w:val="none" w:sz="0" w:space="0" w:color="auto"/>
                              </w:divBdr>
                              <w:divsChild>
                                <w:div w:id="156306863">
                                  <w:marLeft w:val="0"/>
                                  <w:marRight w:val="0"/>
                                  <w:marTop w:val="0"/>
                                  <w:marBottom w:val="0"/>
                                  <w:divBdr>
                                    <w:top w:val="none" w:sz="0" w:space="0" w:color="auto"/>
                                    <w:left w:val="none" w:sz="0" w:space="0" w:color="auto"/>
                                    <w:bottom w:val="none" w:sz="0" w:space="0" w:color="auto"/>
                                    <w:right w:val="none" w:sz="0" w:space="0" w:color="auto"/>
                                  </w:divBdr>
                                  <w:divsChild>
                                    <w:div w:id="1507477346">
                                      <w:marLeft w:val="0"/>
                                      <w:marRight w:val="0"/>
                                      <w:marTop w:val="0"/>
                                      <w:marBottom w:val="0"/>
                                      <w:divBdr>
                                        <w:top w:val="none" w:sz="0" w:space="0" w:color="auto"/>
                                        <w:left w:val="none" w:sz="0" w:space="0" w:color="auto"/>
                                        <w:bottom w:val="none" w:sz="0" w:space="0" w:color="auto"/>
                                        <w:right w:val="none" w:sz="0" w:space="0" w:color="auto"/>
                                      </w:divBdr>
                                      <w:divsChild>
                                        <w:div w:id="1847019694">
                                          <w:marLeft w:val="0"/>
                                          <w:marRight w:val="0"/>
                                          <w:marTop w:val="0"/>
                                          <w:marBottom w:val="0"/>
                                          <w:divBdr>
                                            <w:top w:val="none" w:sz="0" w:space="0" w:color="auto"/>
                                            <w:left w:val="none" w:sz="0" w:space="0" w:color="auto"/>
                                            <w:bottom w:val="none" w:sz="0" w:space="0" w:color="auto"/>
                                            <w:right w:val="none" w:sz="0" w:space="0" w:color="auto"/>
                                          </w:divBdr>
                                          <w:divsChild>
                                            <w:div w:id="188497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7355">
                                      <w:marLeft w:val="0"/>
                                      <w:marRight w:val="0"/>
                                      <w:marTop w:val="0"/>
                                      <w:marBottom w:val="0"/>
                                      <w:divBdr>
                                        <w:top w:val="none" w:sz="0" w:space="0" w:color="auto"/>
                                        <w:left w:val="none" w:sz="0" w:space="0" w:color="auto"/>
                                        <w:bottom w:val="none" w:sz="0" w:space="0" w:color="auto"/>
                                        <w:right w:val="none" w:sz="0" w:space="0" w:color="auto"/>
                                      </w:divBdr>
                                      <w:divsChild>
                                        <w:div w:id="1530603367">
                                          <w:marLeft w:val="0"/>
                                          <w:marRight w:val="0"/>
                                          <w:marTop w:val="0"/>
                                          <w:marBottom w:val="0"/>
                                          <w:divBdr>
                                            <w:top w:val="none" w:sz="0" w:space="0" w:color="auto"/>
                                            <w:left w:val="none" w:sz="0" w:space="0" w:color="auto"/>
                                            <w:bottom w:val="none" w:sz="0" w:space="0" w:color="auto"/>
                                            <w:right w:val="none" w:sz="0" w:space="0" w:color="auto"/>
                                          </w:divBdr>
                                          <w:divsChild>
                                            <w:div w:id="644773563">
                                              <w:marLeft w:val="0"/>
                                              <w:marRight w:val="0"/>
                                              <w:marTop w:val="0"/>
                                              <w:marBottom w:val="0"/>
                                              <w:divBdr>
                                                <w:top w:val="none" w:sz="0" w:space="0" w:color="auto"/>
                                                <w:left w:val="none" w:sz="0" w:space="0" w:color="auto"/>
                                                <w:bottom w:val="none" w:sz="0" w:space="0" w:color="auto"/>
                                                <w:right w:val="none" w:sz="0" w:space="0" w:color="auto"/>
                                              </w:divBdr>
                                            </w:div>
                                            <w:div w:id="250546136">
                                              <w:marLeft w:val="0"/>
                                              <w:marRight w:val="0"/>
                                              <w:marTop w:val="0"/>
                                              <w:marBottom w:val="0"/>
                                              <w:divBdr>
                                                <w:top w:val="none" w:sz="0" w:space="0" w:color="auto"/>
                                                <w:left w:val="none" w:sz="0" w:space="0" w:color="auto"/>
                                                <w:bottom w:val="none" w:sz="0" w:space="0" w:color="auto"/>
                                                <w:right w:val="none" w:sz="0" w:space="0" w:color="auto"/>
                                              </w:divBdr>
                                            </w:div>
                                            <w:div w:id="1969579019">
                                              <w:marLeft w:val="0"/>
                                              <w:marRight w:val="0"/>
                                              <w:marTop w:val="0"/>
                                              <w:marBottom w:val="0"/>
                                              <w:divBdr>
                                                <w:top w:val="none" w:sz="0" w:space="0" w:color="auto"/>
                                                <w:left w:val="none" w:sz="0" w:space="0" w:color="auto"/>
                                                <w:bottom w:val="none" w:sz="0" w:space="0" w:color="auto"/>
                                                <w:right w:val="none" w:sz="0" w:space="0" w:color="auto"/>
                                              </w:divBdr>
                                            </w:div>
                                            <w:div w:id="747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785124">
      <w:bodyDiv w:val="1"/>
      <w:marLeft w:val="0"/>
      <w:marRight w:val="0"/>
      <w:marTop w:val="0"/>
      <w:marBottom w:val="0"/>
      <w:divBdr>
        <w:top w:val="none" w:sz="0" w:space="0" w:color="auto"/>
        <w:left w:val="none" w:sz="0" w:space="0" w:color="auto"/>
        <w:bottom w:val="none" w:sz="0" w:space="0" w:color="auto"/>
        <w:right w:val="none" w:sz="0" w:space="0" w:color="auto"/>
      </w:divBdr>
      <w:divsChild>
        <w:div w:id="1174953346">
          <w:marLeft w:val="0"/>
          <w:marRight w:val="0"/>
          <w:marTop w:val="0"/>
          <w:marBottom w:val="0"/>
          <w:divBdr>
            <w:top w:val="none" w:sz="0" w:space="0" w:color="auto"/>
            <w:left w:val="none" w:sz="0" w:space="0" w:color="auto"/>
            <w:bottom w:val="none" w:sz="0" w:space="0" w:color="auto"/>
            <w:right w:val="none" w:sz="0" w:space="0" w:color="auto"/>
          </w:divBdr>
        </w:div>
        <w:div w:id="15643710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11460C364214A8F28D9E1DF1C9615" ma:contentTypeVersion="18" ma:contentTypeDescription="Create a new document." ma:contentTypeScope="" ma:versionID="e6d80f21bfa4fec83e0a1864ee5d0914">
  <xsd:schema xmlns:xsd="http://www.w3.org/2001/XMLSchema" xmlns:xs="http://www.w3.org/2001/XMLSchema" xmlns:p="http://schemas.microsoft.com/office/2006/metadata/properties" xmlns:ns3="09a0c57a-753b-4128-a99e-2c70e6602f33" xmlns:ns4="63acce00-0b28-4844-8ac6-812edb9ebcd1" targetNamespace="http://schemas.microsoft.com/office/2006/metadata/properties" ma:root="true" ma:fieldsID="31bf43372803cb81550c05184133c837" ns3:_="" ns4:_="">
    <xsd:import namespace="09a0c57a-753b-4128-a99e-2c70e6602f33"/>
    <xsd:import namespace="63acce00-0b28-4844-8ac6-812edb9ebcd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0c57a-753b-4128-a99e-2c70e6602f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acce00-0b28-4844-8ac6-812edb9ebcd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9a0c57a-753b-4128-a99e-2c70e6602f33" xsi:nil="true"/>
  </documentManagement>
</p:properties>
</file>

<file path=customXml/itemProps1.xml><?xml version="1.0" encoding="utf-8"?>
<ds:datastoreItem xmlns:ds="http://schemas.openxmlformats.org/officeDocument/2006/customXml" ds:itemID="{C54244A4-E434-4ABE-B02A-667FB1744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0c57a-753b-4128-a99e-2c70e6602f33"/>
    <ds:schemaRef ds:uri="63acce00-0b28-4844-8ac6-812edb9ebc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B3897D-6865-4768-992B-0827A209C2BF}">
  <ds:schemaRefs>
    <ds:schemaRef ds:uri="http://schemas.microsoft.com/sharepoint/v3/contenttype/forms"/>
  </ds:schemaRefs>
</ds:datastoreItem>
</file>

<file path=customXml/itemProps3.xml><?xml version="1.0" encoding="utf-8"?>
<ds:datastoreItem xmlns:ds="http://schemas.openxmlformats.org/officeDocument/2006/customXml" ds:itemID="{FC867A27-7522-4130-9D22-ACC0F7EDAA11}">
  <ds:schemaRefs>
    <ds:schemaRef ds:uri="http://schemas.microsoft.com/office/2006/metadata/properties"/>
    <ds:schemaRef ds:uri="http://schemas.microsoft.com/office/infopath/2007/PartnerControls"/>
    <ds:schemaRef ds:uri="09a0c57a-753b-4128-a99e-2c70e6602f33"/>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418</Words>
  <Characters>2385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Gonzales, Debra</dc:creator>
  <cp:lastModifiedBy>Gonzales, Debra</cp:lastModifiedBy>
  <cp:revision>10</cp:revision>
  <dcterms:created xsi:type="dcterms:W3CDTF">2024-11-07T17:34:00Z</dcterms:created>
  <dcterms:modified xsi:type="dcterms:W3CDTF">2024-11-20T17:26:00Z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0x010100FEE11460C364214A8F28D9E1DF1C9615</vt:lpwstr>
  </property>
</Properties>
</file>