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0798" w14:textId="77777777" w:rsidR="0043101E" w:rsidRDefault="00000000">
      <w:pPr>
        <w:spacing w:after="0" w:line="240" w:lineRule="auto"/>
        <w:ind w:left="-720" w:right="-720"/>
        <w:jc w:val="center"/>
        <w:rPr>
          <w:color w:val="000000"/>
        </w:rPr>
      </w:pPr>
      <w:r>
        <w:rPr>
          <w:b/>
          <w:color w:val="000000"/>
        </w:rPr>
        <w:t>_________________________________________________________________________________________________</w:t>
      </w:r>
    </w:p>
    <w:p w14:paraId="0A40F61D" w14:textId="77777777" w:rsidR="0043101E" w:rsidRDefault="00000000">
      <w:pPr>
        <w:spacing w:after="0" w:line="240" w:lineRule="auto"/>
        <w:ind w:left="9260" w:right="-720" w:hanging="9260"/>
        <w:rPr>
          <w:color w:val="000000"/>
        </w:rPr>
      </w:pPr>
      <w:r>
        <w:rPr>
          <w:noProof/>
        </w:rPr>
        <w:drawing>
          <wp:anchor distT="0" distB="0" distL="114300" distR="114300" simplePos="0" relativeHeight="251658240" behindDoc="0" locked="0" layoutInCell="1" hidden="0" allowOverlap="1" wp14:anchorId="4F12C0DF" wp14:editId="1D7E12DD">
            <wp:simplePos x="0" y="0"/>
            <wp:positionH relativeFrom="column">
              <wp:posOffset>-269238</wp:posOffset>
            </wp:positionH>
            <wp:positionV relativeFrom="paragraph">
              <wp:posOffset>215265</wp:posOffset>
            </wp:positionV>
            <wp:extent cx="3181350" cy="990600"/>
            <wp:effectExtent l="0" t="0" r="0" b="0"/>
            <wp:wrapSquare wrapText="bothSides" distT="0" distB="0" distL="114300" distR="114300"/>
            <wp:docPr id="1694758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990600"/>
                    </a:xfrm>
                    <a:prstGeom prst="rect">
                      <a:avLst/>
                    </a:prstGeom>
                    <a:ln/>
                  </pic:spPr>
                </pic:pic>
              </a:graphicData>
            </a:graphic>
          </wp:anchor>
        </w:drawing>
      </w:r>
    </w:p>
    <w:p w14:paraId="792E6A3C" w14:textId="77777777" w:rsidR="0043101E" w:rsidRDefault="00000000">
      <w:pPr>
        <w:tabs>
          <w:tab w:val="left" w:pos="3600"/>
        </w:tabs>
        <w:spacing w:after="0" w:line="240" w:lineRule="auto"/>
        <w:ind w:left="9270" w:right="-720" w:hanging="9270"/>
        <w:jc w:val="center"/>
        <w:rPr>
          <w:color w:val="000000"/>
        </w:rPr>
      </w:pPr>
      <w:r>
        <w:rPr>
          <w:b/>
          <w:color w:val="000000"/>
        </w:rPr>
        <w:t>AGENDA FOR THE VIRTUAL MEETING OF THE</w:t>
      </w:r>
    </w:p>
    <w:p w14:paraId="04AE7D5F" w14:textId="77777777" w:rsidR="0043101E" w:rsidRDefault="00000000">
      <w:pPr>
        <w:tabs>
          <w:tab w:val="left" w:pos="3600"/>
        </w:tabs>
        <w:spacing w:after="0" w:line="240" w:lineRule="auto"/>
        <w:ind w:left="9270" w:right="-720" w:hanging="9270"/>
        <w:jc w:val="center"/>
        <w:rPr>
          <w:color w:val="000000"/>
        </w:rPr>
      </w:pPr>
      <w:r>
        <w:rPr>
          <w:b/>
          <w:color w:val="000000"/>
        </w:rPr>
        <w:t>ARIZONA ADVISORY COUNCIL ON INDIAN HEALTH CARE</w:t>
      </w:r>
    </w:p>
    <w:p w14:paraId="350C5A56" w14:textId="77777777" w:rsidR="0043101E" w:rsidRDefault="00000000">
      <w:pPr>
        <w:spacing w:after="0" w:line="240" w:lineRule="auto"/>
        <w:ind w:left="9270" w:right="-720" w:hanging="9270"/>
        <w:jc w:val="center"/>
      </w:pPr>
      <w:r>
        <w:t>Wednesday May 24, 2023</w:t>
      </w:r>
    </w:p>
    <w:p w14:paraId="35F27141" w14:textId="77777777" w:rsidR="0043101E" w:rsidRDefault="00000000">
      <w:pPr>
        <w:spacing w:after="0" w:line="240" w:lineRule="auto"/>
        <w:ind w:left="9270" w:right="-720" w:hanging="9270"/>
        <w:jc w:val="center"/>
      </w:pPr>
      <w:r>
        <w:t>2:30 p.m. – 4:00 p.m.</w:t>
      </w:r>
    </w:p>
    <w:p w14:paraId="30EFA68D" w14:textId="77777777" w:rsidR="0043101E" w:rsidRDefault="00000000">
      <w:pPr>
        <w:spacing w:after="0"/>
        <w:ind w:left="9270" w:right="-720" w:hanging="9270"/>
        <w:jc w:val="center"/>
        <w:rPr>
          <w:rFonts w:ascii="Roboto" w:eastAsia="Roboto" w:hAnsi="Roboto" w:cs="Roboto"/>
          <w:sz w:val="18"/>
          <w:szCs w:val="18"/>
          <w:highlight w:val="white"/>
        </w:rPr>
      </w:pPr>
      <w:r>
        <w:rPr>
          <w:b/>
        </w:rPr>
        <w:t>Weblink:</w:t>
      </w:r>
      <w:r>
        <w:t xml:space="preserve"> </w:t>
      </w:r>
      <w:r>
        <w:rPr>
          <w:rFonts w:ascii="Roboto" w:eastAsia="Roboto" w:hAnsi="Roboto" w:cs="Roboto"/>
          <w:sz w:val="18"/>
          <w:szCs w:val="18"/>
          <w:highlight w:val="white"/>
        </w:rPr>
        <w:t xml:space="preserve"> </w:t>
      </w:r>
      <w:hyperlink r:id="rId9">
        <w:r>
          <w:rPr>
            <w:rFonts w:ascii="Roboto" w:eastAsia="Roboto" w:hAnsi="Roboto" w:cs="Roboto"/>
            <w:color w:val="1155CC"/>
            <w:sz w:val="18"/>
            <w:szCs w:val="18"/>
            <w:highlight w:val="white"/>
            <w:u w:val="single"/>
          </w:rPr>
          <w:t>https://meet.google.com/qfa-fjov-vbf</w:t>
        </w:r>
      </w:hyperlink>
      <w:r>
        <w:rPr>
          <w:rFonts w:ascii="Roboto" w:eastAsia="Roboto" w:hAnsi="Roboto" w:cs="Roboto"/>
          <w:sz w:val="18"/>
          <w:szCs w:val="18"/>
          <w:highlight w:val="white"/>
        </w:rPr>
        <w:t xml:space="preserve"> </w:t>
      </w:r>
    </w:p>
    <w:p w14:paraId="74D54430" w14:textId="77777777" w:rsidR="0043101E" w:rsidRDefault="00000000">
      <w:pPr>
        <w:spacing w:after="0"/>
        <w:ind w:left="9270" w:right="-720" w:hanging="9270"/>
        <w:jc w:val="center"/>
      </w:pPr>
      <w:r>
        <w:rPr>
          <w:b/>
        </w:rPr>
        <w:t>Join by Phone:</w:t>
      </w:r>
      <w:r>
        <w:t xml:space="preserve"> </w:t>
      </w:r>
      <w:r>
        <w:rPr>
          <w:rFonts w:ascii="Roboto" w:eastAsia="Roboto" w:hAnsi="Roboto" w:cs="Roboto"/>
          <w:sz w:val="18"/>
          <w:szCs w:val="18"/>
          <w:highlight w:val="white"/>
        </w:rPr>
        <w:t xml:space="preserve"> +1 405-356-8015</w:t>
      </w:r>
      <w:r>
        <w:rPr>
          <w:rFonts w:ascii="Roboto" w:eastAsia="Roboto" w:hAnsi="Roboto" w:cs="Roboto"/>
          <w:sz w:val="18"/>
          <w:szCs w:val="18"/>
          <w:highlight w:val="white"/>
        </w:rPr>
        <w:t xml:space="preserve">‬ PIN: </w:t>
      </w:r>
      <w:dir w:val="ltr">
        <w:r>
          <w:rPr>
            <w:rFonts w:ascii="Roboto" w:eastAsia="Roboto" w:hAnsi="Roboto" w:cs="Roboto"/>
            <w:sz w:val="18"/>
            <w:szCs w:val="18"/>
            <w:highlight w:val="white"/>
          </w:rPr>
          <w:t>353 525 969</w:t>
        </w:r>
        <w:r>
          <w:rPr>
            <w:rFonts w:ascii="Roboto" w:eastAsia="Roboto" w:hAnsi="Roboto" w:cs="Roboto"/>
            <w:sz w:val="18"/>
            <w:szCs w:val="18"/>
            <w:highlight w:val="white"/>
          </w:rPr>
          <w:t>‬#</w:t>
        </w:r>
        <w:r>
          <w:t>‬</w:t>
        </w:r>
      </w:dir>
    </w:p>
    <w:p w14:paraId="34A5E4E4" w14:textId="77777777" w:rsidR="0043101E" w:rsidRDefault="00000000">
      <w:pPr>
        <w:spacing w:after="0" w:line="240" w:lineRule="auto"/>
        <w:ind w:left="-720" w:right="-720"/>
        <w:rPr>
          <w:color w:val="000000"/>
        </w:rPr>
      </w:pPr>
      <w:r>
        <w:rPr>
          <w:b/>
          <w:color w:val="000000"/>
        </w:rPr>
        <w:t>__________________________________________________________________________________________________</w:t>
      </w:r>
    </w:p>
    <w:p w14:paraId="5B4AD79E" w14:textId="77777777" w:rsidR="0043101E" w:rsidRDefault="0043101E">
      <w:pPr>
        <w:spacing w:before="16" w:after="0" w:line="240" w:lineRule="auto"/>
        <w:ind w:left="-720" w:right="-720"/>
        <w:rPr>
          <w:color w:val="000000"/>
          <w:sz w:val="16"/>
          <w:szCs w:val="16"/>
        </w:rPr>
      </w:pPr>
    </w:p>
    <w:p w14:paraId="613EAB9A" w14:textId="77777777" w:rsidR="0043101E" w:rsidRDefault="00000000">
      <w:pPr>
        <w:spacing w:before="16" w:after="0" w:line="288" w:lineRule="auto"/>
        <w:ind w:left="-720" w:right="-720"/>
        <w:rPr>
          <w:b/>
          <w:color w:val="000000"/>
        </w:rPr>
      </w:pPr>
      <w:r>
        <w:rPr>
          <w:color w:val="000000"/>
          <w:sz w:val="20"/>
          <w:szCs w:val="20"/>
        </w:rPr>
        <w:t xml:space="preserve">Pursuant to A.R.S. 38-431.02, notice is hereby given to the members of the Arizona Advisory Council on Indian Health Care (AACIHC), and to the </w:t>
      </w:r>
      <w:proofErr w:type="gramStart"/>
      <w:r>
        <w:rPr>
          <w:color w:val="000000"/>
          <w:sz w:val="20"/>
          <w:szCs w:val="20"/>
        </w:rPr>
        <w:t>general public</w:t>
      </w:r>
      <w:proofErr w:type="gramEnd"/>
      <w:r>
        <w:rPr>
          <w:color w:val="000000"/>
          <w:sz w:val="20"/>
          <w:szCs w:val="20"/>
        </w:rPr>
        <w:t xml:space="preserve"> that the AACIHC will convene a Regular Meeting open to the public on the date, time and site noted above. As indicated in the following agenda, the AACIHC may vote to go into executive session, which will not be open to the public to discuss certain matters.</w:t>
      </w:r>
    </w:p>
    <w:p w14:paraId="3C4A1FAB" w14:textId="3486402B" w:rsidR="0043101E" w:rsidRDefault="00117B37">
      <w:pPr>
        <w:pStyle w:val="Heading1"/>
        <w:spacing w:before="16" w:line="288" w:lineRule="auto"/>
        <w:ind w:left="-720" w:right="-720"/>
        <w:jc w:val="center"/>
        <w:rPr>
          <w:rFonts w:ascii="Calibri" w:eastAsia="Calibri" w:hAnsi="Calibri" w:cs="Calibri"/>
          <w:b/>
          <w:color w:val="000000"/>
          <w:sz w:val="22"/>
          <w:szCs w:val="22"/>
        </w:rPr>
      </w:pPr>
      <w:r>
        <w:rPr>
          <w:rFonts w:ascii="Calibri" w:eastAsia="Calibri" w:hAnsi="Calibri" w:cs="Calibri"/>
          <w:b/>
          <w:color w:val="000000"/>
          <w:sz w:val="22"/>
          <w:szCs w:val="22"/>
        </w:rPr>
        <w:t>DRAFT AGENDA</w:t>
      </w:r>
    </w:p>
    <w:p w14:paraId="02ADAC1B" w14:textId="77777777" w:rsidR="0043101E" w:rsidRDefault="00000000">
      <w:pPr>
        <w:numPr>
          <w:ilvl w:val="0"/>
          <w:numId w:val="1"/>
        </w:numPr>
        <w:pBdr>
          <w:top w:val="nil"/>
          <w:left w:val="nil"/>
          <w:bottom w:val="nil"/>
          <w:right w:val="nil"/>
          <w:between w:val="nil"/>
        </w:pBdr>
        <w:tabs>
          <w:tab w:val="left" w:pos="1380"/>
        </w:tabs>
        <w:spacing w:after="0" w:line="288" w:lineRule="auto"/>
        <w:ind w:left="907" w:right="-58" w:hanging="547"/>
        <w:rPr>
          <w:color w:val="000000"/>
        </w:rPr>
      </w:pPr>
      <w:r>
        <w:rPr>
          <w:b/>
          <w:color w:val="000000"/>
        </w:rPr>
        <w:t xml:space="preserve">Meeting Called to Order </w:t>
      </w:r>
    </w:p>
    <w:p w14:paraId="5BB03823" w14:textId="77777777" w:rsidR="0043101E" w:rsidRDefault="00000000">
      <w:pPr>
        <w:numPr>
          <w:ilvl w:val="0"/>
          <w:numId w:val="1"/>
        </w:numPr>
        <w:pBdr>
          <w:top w:val="nil"/>
          <w:left w:val="nil"/>
          <w:bottom w:val="nil"/>
          <w:right w:val="nil"/>
          <w:between w:val="nil"/>
        </w:pBdr>
        <w:tabs>
          <w:tab w:val="left" w:pos="1380"/>
        </w:tabs>
        <w:spacing w:after="0" w:line="288" w:lineRule="auto"/>
        <w:ind w:left="907" w:right="-58" w:hanging="547"/>
        <w:rPr>
          <w:color w:val="000000"/>
        </w:rPr>
      </w:pPr>
      <w:r>
        <w:rPr>
          <w:b/>
          <w:color w:val="000000"/>
        </w:rPr>
        <w:t>Welcome and Introductions</w:t>
      </w:r>
    </w:p>
    <w:p w14:paraId="126676A1" w14:textId="77777777" w:rsidR="0043101E" w:rsidRDefault="00000000">
      <w:pPr>
        <w:numPr>
          <w:ilvl w:val="0"/>
          <w:numId w:val="1"/>
        </w:numPr>
        <w:pBdr>
          <w:top w:val="nil"/>
          <w:left w:val="nil"/>
          <w:bottom w:val="nil"/>
          <w:right w:val="nil"/>
          <w:between w:val="nil"/>
        </w:pBdr>
        <w:tabs>
          <w:tab w:val="left" w:pos="1380"/>
        </w:tabs>
        <w:spacing w:after="0" w:line="288" w:lineRule="auto"/>
        <w:ind w:left="907" w:right="-58" w:hanging="547"/>
        <w:rPr>
          <w:color w:val="000000"/>
        </w:rPr>
      </w:pPr>
      <w:r>
        <w:rPr>
          <w:b/>
          <w:color w:val="000000"/>
        </w:rPr>
        <w:t>Roll Call / Establishment of Quorum</w:t>
      </w:r>
    </w:p>
    <w:p w14:paraId="7FE1B5C8" w14:textId="77777777" w:rsidR="0043101E" w:rsidRDefault="00000000">
      <w:pPr>
        <w:numPr>
          <w:ilvl w:val="0"/>
          <w:numId w:val="1"/>
        </w:numPr>
        <w:pBdr>
          <w:top w:val="nil"/>
          <w:left w:val="nil"/>
          <w:bottom w:val="nil"/>
          <w:right w:val="nil"/>
          <w:between w:val="nil"/>
        </w:pBdr>
        <w:tabs>
          <w:tab w:val="left" w:pos="1380"/>
        </w:tabs>
        <w:spacing w:after="0" w:line="288" w:lineRule="auto"/>
        <w:ind w:left="907" w:right="-58" w:hanging="547"/>
        <w:rPr>
          <w:color w:val="000000"/>
        </w:rPr>
      </w:pPr>
      <w:r>
        <w:rPr>
          <w:b/>
          <w:color w:val="000000"/>
        </w:rPr>
        <w:t>Adoption of Meeting Agenda (Action Item)</w:t>
      </w:r>
    </w:p>
    <w:p w14:paraId="1107BBCF" w14:textId="77777777" w:rsidR="0043101E" w:rsidRDefault="00000000">
      <w:pPr>
        <w:numPr>
          <w:ilvl w:val="0"/>
          <w:numId w:val="1"/>
        </w:numPr>
        <w:pBdr>
          <w:top w:val="nil"/>
          <w:left w:val="nil"/>
          <w:bottom w:val="nil"/>
          <w:right w:val="nil"/>
          <w:between w:val="nil"/>
        </w:pBdr>
        <w:tabs>
          <w:tab w:val="left" w:pos="1380"/>
        </w:tabs>
        <w:spacing w:after="0" w:line="288" w:lineRule="auto"/>
        <w:ind w:left="907" w:right="-58" w:hanging="547"/>
        <w:rPr>
          <w:color w:val="000000"/>
        </w:rPr>
      </w:pPr>
      <w:r>
        <w:rPr>
          <w:b/>
          <w:color w:val="000000"/>
        </w:rPr>
        <w:t xml:space="preserve">Approval of Meeting Minutes </w:t>
      </w:r>
    </w:p>
    <w:p w14:paraId="70BCBB4E" w14:textId="77777777" w:rsidR="0043101E" w:rsidRDefault="00000000">
      <w:pPr>
        <w:numPr>
          <w:ilvl w:val="1"/>
          <w:numId w:val="1"/>
        </w:numPr>
        <w:pBdr>
          <w:top w:val="nil"/>
          <w:left w:val="nil"/>
          <w:bottom w:val="nil"/>
          <w:right w:val="nil"/>
          <w:between w:val="nil"/>
        </w:pBdr>
        <w:tabs>
          <w:tab w:val="left" w:pos="1380"/>
        </w:tabs>
        <w:spacing w:after="0" w:line="288" w:lineRule="auto"/>
        <w:ind w:right="-58"/>
        <w:rPr>
          <w:color w:val="000000"/>
        </w:rPr>
      </w:pPr>
      <w:r>
        <w:t>March 23, 2023 (Action Item)</w:t>
      </w:r>
    </w:p>
    <w:p w14:paraId="5E8C38C3" w14:textId="77777777" w:rsidR="0043101E" w:rsidRDefault="00000000">
      <w:pPr>
        <w:numPr>
          <w:ilvl w:val="0"/>
          <w:numId w:val="1"/>
        </w:numPr>
        <w:pBdr>
          <w:top w:val="nil"/>
          <w:left w:val="nil"/>
          <w:bottom w:val="nil"/>
          <w:right w:val="nil"/>
          <w:between w:val="nil"/>
        </w:pBdr>
        <w:spacing w:after="0" w:line="288" w:lineRule="auto"/>
        <w:ind w:left="907" w:right="-58" w:hanging="547"/>
        <w:rPr>
          <w:color w:val="000000"/>
        </w:rPr>
      </w:pPr>
      <w:r>
        <w:rPr>
          <w:b/>
          <w:color w:val="000000"/>
        </w:rPr>
        <w:t>New Business</w:t>
      </w:r>
    </w:p>
    <w:p w14:paraId="446A7565" w14:textId="165E161E" w:rsidR="0043101E" w:rsidRDefault="005F5041">
      <w:pPr>
        <w:numPr>
          <w:ilvl w:val="1"/>
          <w:numId w:val="1"/>
        </w:numPr>
        <w:pBdr>
          <w:top w:val="nil"/>
          <w:left w:val="nil"/>
          <w:bottom w:val="nil"/>
          <w:right w:val="nil"/>
          <w:between w:val="nil"/>
        </w:pBdr>
        <w:spacing w:after="0" w:line="288" w:lineRule="auto"/>
        <w:ind w:right="-58"/>
        <w:rPr>
          <w:color w:val="000000"/>
        </w:rPr>
      </w:pPr>
      <w:r>
        <w:rPr>
          <w:color w:val="000000"/>
        </w:rPr>
        <w:t>2023 AZ Legislative Update and Budget Highlights</w:t>
      </w:r>
    </w:p>
    <w:p w14:paraId="716FFBAD" w14:textId="2976A00F" w:rsidR="005F5041" w:rsidRDefault="00DF2511">
      <w:pPr>
        <w:numPr>
          <w:ilvl w:val="1"/>
          <w:numId w:val="1"/>
        </w:numPr>
        <w:pBdr>
          <w:top w:val="nil"/>
          <w:left w:val="nil"/>
          <w:bottom w:val="nil"/>
          <w:right w:val="nil"/>
          <w:between w:val="nil"/>
        </w:pBdr>
        <w:spacing w:after="0" w:line="288" w:lineRule="auto"/>
        <w:ind w:right="-58"/>
        <w:rPr>
          <w:color w:val="000000"/>
        </w:rPr>
      </w:pPr>
      <w:r>
        <w:rPr>
          <w:color w:val="000000"/>
        </w:rPr>
        <w:t>Sober Living and Behavioral Health Residential Facilities Update</w:t>
      </w:r>
    </w:p>
    <w:p w14:paraId="43267464" w14:textId="77777777" w:rsidR="0043101E" w:rsidRDefault="00000000">
      <w:pPr>
        <w:numPr>
          <w:ilvl w:val="0"/>
          <w:numId w:val="1"/>
        </w:numPr>
        <w:pBdr>
          <w:top w:val="nil"/>
          <w:left w:val="nil"/>
          <w:bottom w:val="nil"/>
          <w:right w:val="nil"/>
          <w:between w:val="nil"/>
        </w:pBdr>
        <w:spacing w:after="0" w:line="288" w:lineRule="auto"/>
        <w:ind w:left="907" w:right="-58" w:hanging="547"/>
        <w:rPr>
          <w:color w:val="000000"/>
        </w:rPr>
      </w:pPr>
      <w:r>
        <w:rPr>
          <w:b/>
          <w:color w:val="000000"/>
        </w:rPr>
        <w:t>Old Business</w:t>
      </w:r>
    </w:p>
    <w:p w14:paraId="354BEBDB" w14:textId="77777777" w:rsidR="0043101E" w:rsidRDefault="00000000">
      <w:pPr>
        <w:numPr>
          <w:ilvl w:val="1"/>
          <w:numId w:val="1"/>
        </w:numPr>
        <w:spacing w:after="0" w:line="288" w:lineRule="auto"/>
        <w:ind w:right="-58"/>
      </w:pPr>
      <w:r>
        <w:t>AACIHC Strategic Plan</w:t>
      </w:r>
    </w:p>
    <w:p w14:paraId="3CA40DFF" w14:textId="77777777" w:rsidR="0043101E" w:rsidRDefault="00000000">
      <w:pPr>
        <w:numPr>
          <w:ilvl w:val="1"/>
          <w:numId w:val="1"/>
        </w:numPr>
        <w:spacing w:after="0" w:line="288" w:lineRule="auto"/>
        <w:ind w:right="-58"/>
      </w:pPr>
      <w:r>
        <w:t>Governor Appointed AACIHC Member Recruitment</w:t>
      </w:r>
    </w:p>
    <w:p w14:paraId="7CB9B684" w14:textId="77777777" w:rsidR="0043101E" w:rsidRDefault="00000000">
      <w:pPr>
        <w:numPr>
          <w:ilvl w:val="1"/>
          <w:numId w:val="1"/>
        </w:numPr>
        <w:spacing w:after="0" w:line="288" w:lineRule="auto"/>
        <w:ind w:right="-58"/>
      </w:pPr>
      <w:r>
        <w:t>AACIHC Tribal Consultation Policy</w:t>
      </w:r>
    </w:p>
    <w:p w14:paraId="25E22967" w14:textId="77777777" w:rsidR="0043101E" w:rsidRDefault="00000000">
      <w:pPr>
        <w:numPr>
          <w:ilvl w:val="1"/>
          <w:numId w:val="1"/>
        </w:numPr>
        <w:spacing w:after="0" w:line="288" w:lineRule="auto"/>
        <w:ind w:right="-58"/>
      </w:pPr>
      <w:r>
        <w:t>AzHIP MOU Update</w:t>
      </w:r>
    </w:p>
    <w:p w14:paraId="53E1DBC0" w14:textId="77777777" w:rsidR="007E0260" w:rsidRDefault="007E0260" w:rsidP="007E0260">
      <w:pPr>
        <w:numPr>
          <w:ilvl w:val="0"/>
          <w:numId w:val="1"/>
        </w:numPr>
        <w:pBdr>
          <w:top w:val="nil"/>
          <w:left w:val="nil"/>
          <w:bottom w:val="nil"/>
          <w:right w:val="nil"/>
          <w:between w:val="nil"/>
        </w:pBdr>
        <w:tabs>
          <w:tab w:val="left" w:pos="1380"/>
        </w:tabs>
        <w:spacing w:after="0" w:line="288" w:lineRule="auto"/>
        <w:ind w:right="-58"/>
        <w:rPr>
          <w:color w:val="000000"/>
        </w:rPr>
      </w:pPr>
      <w:r>
        <w:rPr>
          <w:b/>
          <w:color w:val="000000"/>
        </w:rPr>
        <w:t xml:space="preserve">Reports </w:t>
      </w:r>
    </w:p>
    <w:p w14:paraId="1AB845AB" w14:textId="77777777" w:rsidR="007E0260" w:rsidRDefault="007E0260" w:rsidP="007E0260">
      <w:pPr>
        <w:numPr>
          <w:ilvl w:val="1"/>
          <w:numId w:val="1"/>
        </w:numPr>
        <w:pBdr>
          <w:top w:val="nil"/>
          <w:left w:val="nil"/>
          <w:bottom w:val="nil"/>
          <w:right w:val="nil"/>
          <w:between w:val="nil"/>
        </w:pBdr>
        <w:spacing w:after="0" w:line="288" w:lineRule="auto"/>
        <w:ind w:left="1440" w:right="-58" w:hanging="540"/>
        <w:rPr>
          <w:color w:val="000000"/>
        </w:rPr>
      </w:pPr>
      <w:r>
        <w:rPr>
          <w:color w:val="000000"/>
        </w:rPr>
        <w:t>Director’s Report</w:t>
      </w:r>
    </w:p>
    <w:p w14:paraId="2A5580B2" w14:textId="77777777" w:rsidR="007E0260" w:rsidRDefault="007E0260" w:rsidP="007E0260">
      <w:pPr>
        <w:numPr>
          <w:ilvl w:val="1"/>
          <w:numId w:val="1"/>
        </w:numPr>
        <w:pBdr>
          <w:top w:val="nil"/>
          <w:left w:val="nil"/>
          <w:bottom w:val="nil"/>
          <w:right w:val="nil"/>
          <w:between w:val="nil"/>
        </w:pBdr>
        <w:spacing w:after="0" w:line="288" w:lineRule="auto"/>
        <w:ind w:left="1440" w:right="-58" w:hanging="540"/>
        <w:rPr>
          <w:color w:val="000000"/>
        </w:rPr>
      </w:pPr>
      <w:r>
        <w:rPr>
          <w:color w:val="000000"/>
        </w:rPr>
        <w:t>AIH-AHEC Update</w:t>
      </w:r>
    </w:p>
    <w:p w14:paraId="705B17A0" w14:textId="77777777" w:rsidR="0043101E" w:rsidRDefault="00000000">
      <w:pPr>
        <w:numPr>
          <w:ilvl w:val="0"/>
          <w:numId w:val="1"/>
        </w:numPr>
        <w:pBdr>
          <w:top w:val="nil"/>
          <w:left w:val="nil"/>
          <w:bottom w:val="nil"/>
          <w:right w:val="nil"/>
          <w:between w:val="nil"/>
        </w:pBdr>
        <w:spacing w:after="0" w:line="288" w:lineRule="auto"/>
        <w:ind w:left="900" w:right="-58" w:hanging="540"/>
        <w:rPr>
          <w:color w:val="000000"/>
        </w:rPr>
      </w:pPr>
      <w:r>
        <w:rPr>
          <w:b/>
          <w:color w:val="000000"/>
        </w:rPr>
        <w:t xml:space="preserve">Call to the Public </w:t>
      </w:r>
    </w:p>
    <w:p w14:paraId="71A652B4" w14:textId="77777777" w:rsidR="0043101E" w:rsidRDefault="00000000">
      <w:pPr>
        <w:numPr>
          <w:ilvl w:val="0"/>
          <w:numId w:val="1"/>
        </w:numPr>
        <w:pBdr>
          <w:top w:val="nil"/>
          <w:left w:val="nil"/>
          <w:bottom w:val="nil"/>
          <w:right w:val="nil"/>
          <w:between w:val="nil"/>
        </w:pBdr>
        <w:spacing w:after="0" w:line="288" w:lineRule="auto"/>
        <w:ind w:left="900" w:right="-58" w:hanging="540"/>
        <w:rPr>
          <w:color w:val="000000"/>
        </w:rPr>
      </w:pPr>
      <w:r>
        <w:rPr>
          <w:b/>
          <w:color w:val="000000"/>
        </w:rPr>
        <w:t>Next Meeting Date</w:t>
      </w:r>
    </w:p>
    <w:p w14:paraId="14BFADB8" w14:textId="77777777" w:rsidR="0043101E" w:rsidRDefault="00000000">
      <w:pPr>
        <w:numPr>
          <w:ilvl w:val="0"/>
          <w:numId w:val="1"/>
        </w:numPr>
        <w:pBdr>
          <w:top w:val="nil"/>
          <w:left w:val="nil"/>
          <w:bottom w:val="nil"/>
          <w:right w:val="nil"/>
          <w:between w:val="nil"/>
        </w:pBdr>
        <w:spacing w:after="0" w:line="288" w:lineRule="auto"/>
        <w:ind w:left="907" w:right="-58" w:hanging="547"/>
        <w:rPr>
          <w:color w:val="000000"/>
        </w:rPr>
      </w:pPr>
      <w:r>
        <w:rPr>
          <w:b/>
          <w:color w:val="000000"/>
        </w:rPr>
        <w:t>Adjournment</w:t>
      </w:r>
    </w:p>
    <w:p w14:paraId="187815BB" w14:textId="77777777" w:rsidR="0043101E" w:rsidRDefault="0043101E">
      <w:pPr>
        <w:tabs>
          <w:tab w:val="left" w:pos="1380"/>
        </w:tabs>
        <w:spacing w:before="4" w:after="0" w:line="288" w:lineRule="auto"/>
        <w:ind w:left="1920" w:right="-60"/>
        <w:rPr>
          <w:color w:val="000000"/>
          <w:sz w:val="20"/>
          <w:szCs w:val="20"/>
        </w:rPr>
      </w:pPr>
    </w:p>
    <w:p w14:paraId="51E66F04" w14:textId="77777777" w:rsidR="0043101E" w:rsidRDefault="00000000">
      <w:pPr>
        <w:spacing w:after="0" w:line="288" w:lineRule="auto"/>
        <w:ind w:left="-720" w:right="-720"/>
        <w:rPr>
          <w:color w:val="000000"/>
          <w:sz w:val="20"/>
          <w:szCs w:val="20"/>
        </w:rPr>
      </w:pPr>
      <w:r>
        <w:rPr>
          <w:color w:val="000000"/>
          <w:sz w:val="20"/>
          <w:szCs w:val="20"/>
        </w:rPr>
        <w:t>A copy of the agenda background material provided to the AACIHC members (</w:t>
      </w:r>
      <w:proofErr w:type="gramStart"/>
      <w:r>
        <w:rPr>
          <w:color w:val="000000"/>
          <w:sz w:val="20"/>
          <w:szCs w:val="20"/>
        </w:rPr>
        <w:t>with the exception of</w:t>
      </w:r>
      <w:proofErr w:type="gramEnd"/>
      <w:r>
        <w:rPr>
          <w:color w:val="000000"/>
          <w:sz w:val="20"/>
          <w:szCs w:val="20"/>
        </w:rPr>
        <w:t xml:space="preserve"> materials related to possible executive sessions) is available for public inspection at the AACIHC Office, 801 E. Jefferson Street, Phoenix, Arizona 85034.</w:t>
      </w:r>
    </w:p>
    <w:p w14:paraId="103DBC41" w14:textId="77777777" w:rsidR="0043101E" w:rsidRDefault="0043101E">
      <w:pPr>
        <w:spacing w:after="0" w:line="288" w:lineRule="auto"/>
        <w:ind w:left="-720" w:right="-720"/>
        <w:rPr>
          <w:color w:val="000000"/>
          <w:sz w:val="20"/>
          <w:szCs w:val="20"/>
        </w:rPr>
      </w:pPr>
    </w:p>
    <w:p w14:paraId="2B6BCE40" w14:textId="72EF7A96" w:rsidR="0043101E" w:rsidRDefault="00000000">
      <w:pPr>
        <w:spacing w:after="0" w:line="288" w:lineRule="auto"/>
        <w:ind w:left="-720" w:right="-720"/>
        <w:rPr>
          <w:color w:val="000000"/>
          <w:sz w:val="20"/>
          <w:szCs w:val="20"/>
        </w:rPr>
      </w:pPr>
      <w:r>
        <w:rPr>
          <w:color w:val="000000"/>
          <w:sz w:val="20"/>
          <w:szCs w:val="20"/>
        </w:rPr>
        <w:t>Dated this 2</w:t>
      </w:r>
      <w:r w:rsidR="00DF2511">
        <w:rPr>
          <w:color w:val="000000"/>
          <w:sz w:val="20"/>
          <w:szCs w:val="20"/>
        </w:rPr>
        <w:t>2</w:t>
      </w:r>
      <w:r w:rsidR="00DF2511" w:rsidRPr="00DF2511">
        <w:rPr>
          <w:color w:val="000000"/>
          <w:sz w:val="20"/>
          <w:szCs w:val="20"/>
          <w:vertAlign w:val="superscript"/>
        </w:rPr>
        <w:t>nd</w:t>
      </w:r>
      <w:r w:rsidR="00DF2511">
        <w:rPr>
          <w:color w:val="000000"/>
          <w:sz w:val="20"/>
          <w:szCs w:val="20"/>
        </w:rPr>
        <w:t xml:space="preserve"> </w:t>
      </w:r>
      <w:r>
        <w:rPr>
          <w:color w:val="000000"/>
          <w:sz w:val="20"/>
          <w:szCs w:val="20"/>
        </w:rPr>
        <w:t>day of Ma</w:t>
      </w:r>
      <w:r w:rsidR="00DF2511">
        <w:rPr>
          <w:color w:val="000000"/>
          <w:sz w:val="20"/>
          <w:szCs w:val="20"/>
        </w:rPr>
        <w:t>y</w:t>
      </w:r>
      <w:r>
        <w:rPr>
          <w:color w:val="000000"/>
          <w:sz w:val="20"/>
          <w:szCs w:val="20"/>
        </w:rPr>
        <w:t xml:space="preserve"> 2023.</w:t>
      </w:r>
    </w:p>
    <w:p w14:paraId="61D42F69" w14:textId="77777777" w:rsidR="0043101E" w:rsidRDefault="00000000">
      <w:pPr>
        <w:spacing w:after="0" w:line="288" w:lineRule="auto"/>
        <w:ind w:left="3600" w:right="-720" w:firstLine="720"/>
        <w:rPr>
          <w:color w:val="000000"/>
          <w:sz w:val="20"/>
          <w:szCs w:val="20"/>
        </w:rPr>
      </w:pPr>
      <w:r>
        <w:rPr>
          <w:color w:val="000000"/>
          <w:sz w:val="20"/>
          <w:szCs w:val="20"/>
        </w:rPr>
        <w:t xml:space="preserve">ARIZONA ADVISORY COUNCIL ON INDIAN HEALTH CARE </w:t>
      </w:r>
    </w:p>
    <w:p w14:paraId="242BB7E5" w14:textId="77777777" w:rsidR="0043101E" w:rsidRDefault="00000000">
      <w:pPr>
        <w:spacing w:after="0" w:line="288" w:lineRule="auto"/>
        <w:ind w:left="4320" w:right="-720"/>
        <w:rPr>
          <w:color w:val="000000"/>
          <w:sz w:val="20"/>
          <w:szCs w:val="20"/>
        </w:rPr>
      </w:pPr>
      <w:r>
        <w:rPr>
          <w:color w:val="000000"/>
          <w:sz w:val="20"/>
          <w:szCs w:val="20"/>
        </w:rPr>
        <w:t>Kim Russell, Director</w:t>
      </w:r>
    </w:p>
    <w:p w14:paraId="3C3AA37C" w14:textId="77777777" w:rsidR="0043101E" w:rsidRDefault="0043101E">
      <w:pPr>
        <w:spacing w:after="0" w:line="288" w:lineRule="auto"/>
        <w:ind w:left="3600" w:right="-720" w:firstLine="720"/>
        <w:rPr>
          <w:color w:val="000000"/>
          <w:sz w:val="20"/>
          <w:szCs w:val="20"/>
        </w:rPr>
      </w:pPr>
    </w:p>
    <w:p w14:paraId="309E96FA" w14:textId="77777777" w:rsidR="0043101E" w:rsidRDefault="00000000">
      <w:pPr>
        <w:spacing w:after="0" w:line="288" w:lineRule="auto"/>
        <w:ind w:left="-720" w:right="-720"/>
        <w:rPr>
          <w:color w:val="000000"/>
          <w:sz w:val="20"/>
          <w:szCs w:val="20"/>
        </w:rPr>
      </w:pPr>
      <w:r>
        <w:rPr>
          <w:color w:val="000000"/>
          <w:sz w:val="20"/>
          <w:szCs w:val="20"/>
        </w:rPr>
        <w:t>Persons with a disability may request reasonable accommodation, such as a sign language interpreter, by contacting Debra Gonzales at 602-542-5771. Requests should be made as early as possible to arrange the accommodation.</w:t>
      </w:r>
    </w:p>
    <w:sectPr w:rsidR="0043101E">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63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C490" w14:textId="77777777" w:rsidR="00E67F61" w:rsidRDefault="00E67F61">
      <w:pPr>
        <w:spacing w:after="0" w:line="240" w:lineRule="auto"/>
      </w:pPr>
      <w:r>
        <w:separator/>
      </w:r>
    </w:p>
  </w:endnote>
  <w:endnote w:type="continuationSeparator" w:id="0">
    <w:p w14:paraId="2C2748B3" w14:textId="77777777" w:rsidR="00E67F61" w:rsidRDefault="00E6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96C3" w14:textId="77777777" w:rsidR="0043101E" w:rsidRDefault="0043101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361F" w14:textId="77777777" w:rsidR="0043101E" w:rsidRDefault="0043101E">
    <w:pPr>
      <w:tabs>
        <w:tab w:val="center" w:pos="4680"/>
        <w:tab w:val="right" w:pos="9360"/>
      </w:tabs>
      <w:spacing w:after="0" w:line="288" w:lineRule="auto"/>
      <w:ind w:left="-720" w:right="-720"/>
      <w:rPr>
        <w:sz w:val="20"/>
        <w:szCs w:val="20"/>
      </w:rPr>
    </w:pPr>
  </w:p>
  <w:p w14:paraId="4735371A" w14:textId="77777777" w:rsidR="0043101E" w:rsidRDefault="0043101E">
    <w:pPr>
      <w:pBdr>
        <w:top w:val="nil"/>
        <w:left w:val="nil"/>
        <w:bottom w:val="nil"/>
        <w:right w:val="nil"/>
        <w:between w:val="nil"/>
      </w:pBdr>
      <w:tabs>
        <w:tab w:val="center" w:pos="4680"/>
        <w:tab w:val="right" w:pos="9360"/>
      </w:tabs>
      <w:spacing w:after="0" w:line="24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73F7" w14:textId="77777777" w:rsidR="0043101E" w:rsidRDefault="004310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E581" w14:textId="77777777" w:rsidR="00E67F61" w:rsidRDefault="00E67F61">
      <w:pPr>
        <w:spacing w:after="0" w:line="240" w:lineRule="auto"/>
      </w:pPr>
      <w:r>
        <w:separator/>
      </w:r>
    </w:p>
  </w:footnote>
  <w:footnote w:type="continuationSeparator" w:id="0">
    <w:p w14:paraId="5172BC25" w14:textId="77777777" w:rsidR="00E67F61" w:rsidRDefault="00E6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9A4C" w14:textId="77777777" w:rsidR="0043101E" w:rsidRDefault="004310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A845" w14:textId="77777777" w:rsidR="0043101E" w:rsidRDefault="0043101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205A" w14:textId="77777777" w:rsidR="0043101E" w:rsidRDefault="004310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0AF6"/>
    <w:multiLevelType w:val="multilevel"/>
    <w:tmpl w:val="8724191C"/>
    <w:lvl w:ilvl="0">
      <w:start w:val="1"/>
      <w:numFmt w:val="upperRoman"/>
      <w:lvlText w:val="%1."/>
      <w:lvlJc w:val="left"/>
      <w:pPr>
        <w:ind w:left="1560" w:hanging="720"/>
      </w:pPr>
    </w:lvl>
    <w:lvl w:ilvl="1">
      <w:start w:val="1"/>
      <w:numFmt w:val="lowerLetter"/>
      <w:lvlText w:val="%2."/>
      <w:lvlJc w:val="left"/>
      <w:pPr>
        <w:ind w:left="19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151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1E"/>
    <w:rsid w:val="00117B37"/>
    <w:rsid w:val="00325469"/>
    <w:rsid w:val="0043101E"/>
    <w:rsid w:val="005F5041"/>
    <w:rsid w:val="007E0260"/>
    <w:rsid w:val="00D1343A"/>
    <w:rsid w:val="00DF2511"/>
    <w:rsid w:val="00E67F61"/>
    <w:rsid w:val="00FB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7DB2"/>
  <w15:docId w15:val="{855C241A-CC73-459A-9AD2-51A06492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uiPriority w:val="1"/>
    <w:rsid w:val="5B97E493"/>
  </w:style>
  <w:style w:type="character" w:customStyle="1" w:styleId="eop">
    <w:name w:val="eop"/>
    <w:basedOn w:val="DefaultParagraphFont"/>
    <w:uiPriority w:val="1"/>
    <w:rsid w:val="5B97E493"/>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37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A0"/>
  </w:style>
  <w:style w:type="paragraph" w:styleId="Footer">
    <w:name w:val="footer"/>
    <w:basedOn w:val="Normal"/>
    <w:link w:val="FooterChar"/>
    <w:uiPriority w:val="99"/>
    <w:unhideWhenUsed/>
    <w:rsid w:val="00437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qfa-fjov-vb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iXauVj64HlEzmFor3BuKbdqaw==">CgMxLjA4AHIhMVg4c0xha3hVd3hUZUM3RnI0TS05SkMzOWVEUVpVYzFE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Kim</dc:creator>
  <cp:lastModifiedBy>Gonzales, Debra</cp:lastModifiedBy>
  <cp:revision>2</cp:revision>
  <dcterms:created xsi:type="dcterms:W3CDTF">2023-05-23T15:59:00Z</dcterms:created>
  <dcterms:modified xsi:type="dcterms:W3CDTF">2023-05-23T15:59:00Z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ies>
</file>