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33" w:type="dxa"/>
        <w:tblInd w:w="30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926"/>
        <w:gridCol w:w="6481"/>
        <w:gridCol w:w="1926"/>
      </w:tblGrid>
      <w:tr w:rsidR="008F21EF" w:rsidTr="00BB1F9D">
        <w:trPr>
          <w:trHeight w:val="993"/>
        </w:trPr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21EF" w:rsidRDefault="008F21EF">
            <w:pPr>
              <w:pStyle w:val="Heading2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</w:p>
          <w:p w:rsidR="008F21EF" w:rsidRDefault="008F21EF">
            <w:pPr>
              <w:pStyle w:val="Heading2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</w:p>
          <w:p w:rsidR="008F21EF" w:rsidRDefault="008F21EF">
            <w:pPr>
              <w:rPr>
                <w:sz w:val="18"/>
                <w:szCs w:val="18"/>
              </w:rPr>
            </w:pPr>
          </w:p>
          <w:p w:rsidR="008F21EF" w:rsidRDefault="008F21EF">
            <w:pPr>
              <w:pStyle w:val="Heading2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</w:p>
          <w:p w:rsidR="008F21EF" w:rsidRDefault="00D40F2E">
            <w:pPr>
              <w:pStyle w:val="Heading2"/>
              <w:jc w:val="center"/>
            </w:pPr>
            <w:r>
              <w:t>Douglas A. Ducey</w:t>
            </w:r>
          </w:p>
          <w:p w:rsidR="008F21EF" w:rsidRDefault="00D40F2E">
            <w:pPr>
              <w:tabs>
                <w:tab w:val="left" w:pos="252"/>
              </w:tabs>
              <w:jc w:val="center"/>
            </w:pPr>
            <w:r>
              <w:rPr>
                <w:b/>
                <w:bCs/>
                <w:sz w:val="18"/>
                <w:szCs w:val="18"/>
              </w:rPr>
              <w:t>Governor</w:t>
            </w:r>
          </w:p>
        </w:tc>
        <w:tc>
          <w:tcPr>
            <w:tcW w:w="6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21EF" w:rsidRDefault="00D40F2E">
            <w:pPr>
              <w:jc w:val="center"/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0" distR="0">
                  <wp:extent cx="837991" cy="820903"/>
                  <wp:effectExtent l="0" t="0" r="0" b="0"/>
                  <wp:docPr id="1073741825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image.pn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7991" cy="820903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21EF" w:rsidRDefault="008F21EF">
            <w:pPr>
              <w:pStyle w:val="Heading2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</w:p>
          <w:p w:rsidR="008F21EF" w:rsidRDefault="008F21EF">
            <w:pPr>
              <w:pStyle w:val="Heading2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</w:p>
          <w:p w:rsidR="008F21EF" w:rsidRDefault="008F21EF">
            <w:pPr>
              <w:rPr>
                <w:sz w:val="18"/>
                <w:szCs w:val="18"/>
              </w:rPr>
            </w:pPr>
          </w:p>
          <w:p w:rsidR="008F21EF" w:rsidRDefault="008F21EF">
            <w:pPr>
              <w:rPr>
                <w:sz w:val="18"/>
                <w:szCs w:val="18"/>
              </w:rPr>
            </w:pPr>
          </w:p>
          <w:p w:rsidR="008F21EF" w:rsidRDefault="00D40F2E">
            <w:pPr>
              <w:tabs>
                <w:tab w:val="left" w:pos="702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Gilbert Davidson</w:t>
            </w:r>
          </w:p>
          <w:p w:rsidR="008F21EF" w:rsidRDefault="00D40F2E">
            <w:pPr>
              <w:tabs>
                <w:tab w:val="left" w:pos="702"/>
              </w:tabs>
              <w:jc w:val="center"/>
            </w:pPr>
            <w:r>
              <w:rPr>
                <w:b/>
                <w:bCs/>
                <w:sz w:val="18"/>
                <w:szCs w:val="18"/>
              </w:rPr>
              <w:t>Director</w:t>
            </w:r>
          </w:p>
        </w:tc>
      </w:tr>
      <w:tr w:rsidR="008F21EF" w:rsidTr="00BB1F9D">
        <w:trPr>
          <w:trHeight w:val="1285"/>
        </w:trPr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21EF" w:rsidRDefault="008F21EF"/>
        </w:tc>
        <w:tc>
          <w:tcPr>
            <w:tcW w:w="6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21EF" w:rsidRDefault="00D40F2E">
            <w:pPr>
              <w:pStyle w:val="Heading4"/>
              <w:spacing w:line="360" w:lineRule="auto"/>
              <w:rPr>
                <w:rFonts w:ascii="Arial" w:eastAsia="Arial" w:hAnsi="Arial" w:cs="Arial"/>
                <w:i w:val="0"/>
                <w:iCs w:val="0"/>
                <w:sz w:val="24"/>
                <w:szCs w:val="24"/>
              </w:rPr>
            </w:pPr>
            <w:r>
              <w:rPr>
                <w:rFonts w:ascii="Arial" w:hAnsi="Arial"/>
                <w:i w:val="0"/>
                <w:iCs w:val="0"/>
                <w:sz w:val="24"/>
                <w:szCs w:val="24"/>
              </w:rPr>
              <w:t>ARIZONA DEPARTMENT OF ADMINISTRATION</w:t>
            </w:r>
          </w:p>
          <w:p w:rsidR="008F21EF" w:rsidRDefault="00D40F2E">
            <w:pPr>
              <w:spacing w:line="36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STATE PROCUREMENT OFFICE</w:t>
            </w:r>
          </w:p>
          <w:p w:rsidR="008F21EF" w:rsidRDefault="00D40F2E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100 NORTH FIFTEENTH AVENUE  </w:t>
            </w:r>
            <w:r>
              <w:rPr>
                <w:rFonts w:ascii="Symbol" w:hAnsi="Symbol"/>
                <w:sz w:val="16"/>
                <w:szCs w:val="16"/>
              </w:rPr>
              <w:t></w:t>
            </w:r>
            <w:r>
              <w:rPr>
                <w:rFonts w:ascii="Arial" w:hAnsi="Arial"/>
                <w:sz w:val="16"/>
                <w:szCs w:val="16"/>
              </w:rPr>
              <w:t xml:space="preserve"> SUITE 402</w:t>
            </w:r>
          </w:p>
          <w:p w:rsidR="008F21EF" w:rsidRDefault="00D40F2E">
            <w:pPr>
              <w:spacing w:line="360" w:lineRule="auto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PHOENIX, ARIZONA 85007</w:t>
            </w:r>
          </w:p>
          <w:p w:rsidR="008F21EF" w:rsidRDefault="00D40F2E">
            <w:pPr>
              <w:widowControl w:val="0"/>
              <w:tabs>
                <w:tab w:val="center" w:pos="4680"/>
              </w:tabs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/>
                <w:sz w:val="16"/>
                <w:szCs w:val="16"/>
              </w:rPr>
              <w:t>(602) 542-5511 (main)     (602) 542-5508 (fax)</w:t>
            </w:r>
          </w:p>
          <w:p w:rsidR="008F21EF" w:rsidRDefault="00BF1040">
            <w:pPr>
              <w:jc w:val="center"/>
            </w:pPr>
            <w:hyperlink r:id="rId8" w:history="1">
              <w:r w:rsidR="00D40F2E">
                <w:rPr>
                  <w:rStyle w:val="Hyperlink0"/>
                  <w:rFonts w:ascii="Arial" w:hAnsi="Arial"/>
                  <w:sz w:val="16"/>
                  <w:szCs w:val="16"/>
                </w:rPr>
                <w:t>http://spo.az.gov</w:t>
              </w:r>
            </w:hyperlink>
          </w:p>
        </w:tc>
        <w:tc>
          <w:tcPr>
            <w:tcW w:w="1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21EF" w:rsidRDefault="008F21EF"/>
        </w:tc>
      </w:tr>
    </w:tbl>
    <w:p w:rsidR="008F21EF" w:rsidRDefault="008F21EF">
      <w:pPr>
        <w:jc w:val="both"/>
        <w:sectPr w:rsidR="008F21EF" w:rsidSect="00636029">
          <w:headerReference w:type="default" r:id="rId9"/>
          <w:pgSz w:w="12240" w:h="15840"/>
          <w:pgMar w:top="270" w:right="720" w:bottom="720" w:left="720" w:header="720" w:footer="720" w:gutter="0"/>
          <w:cols w:space="720"/>
          <w:titlePg/>
        </w:sectPr>
      </w:pPr>
    </w:p>
    <w:p w:rsidR="008F21EF" w:rsidRPr="00BB1F9D" w:rsidRDefault="00D40F2E">
      <w:pPr>
        <w:jc w:val="center"/>
        <w:rPr>
          <w:rFonts w:ascii="Arial" w:eastAsia="Arial" w:hAnsi="Arial" w:cs="Arial"/>
          <w:b/>
          <w:bCs/>
          <w:lang w:val="es-ES_tradnl"/>
        </w:rPr>
      </w:pPr>
      <w:r w:rsidRPr="00BB1F9D">
        <w:rPr>
          <w:rFonts w:ascii="Arial" w:hAnsi="Arial"/>
          <w:b/>
          <w:bCs/>
          <w:lang w:val="es-ES_tradnl"/>
        </w:rPr>
        <w:t>PUBLIC MEETING NOTICE</w:t>
      </w:r>
    </w:p>
    <w:p w:rsidR="008F21EF" w:rsidRPr="00BB1F9D" w:rsidRDefault="00D40F2E">
      <w:pPr>
        <w:jc w:val="center"/>
        <w:rPr>
          <w:rFonts w:ascii="Arial" w:eastAsia="Arial" w:hAnsi="Arial" w:cs="Arial"/>
          <w:b/>
          <w:bCs/>
          <w:lang w:val="es-ES_tradnl"/>
        </w:rPr>
      </w:pPr>
      <w:r w:rsidRPr="00BB1F9D">
        <w:rPr>
          <w:rFonts w:ascii="Arial" w:hAnsi="Arial"/>
          <w:b/>
          <w:bCs/>
          <w:lang w:val="es-ES_tradnl"/>
        </w:rPr>
        <w:t>Agenda</w:t>
      </w:r>
    </w:p>
    <w:p w:rsidR="008F21EF" w:rsidRDefault="008F21EF">
      <w:pPr>
        <w:jc w:val="center"/>
        <w:rPr>
          <w:rFonts w:ascii="Arial" w:eastAsia="Arial" w:hAnsi="Arial" w:cs="Arial"/>
          <w:b/>
          <w:bCs/>
          <w:sz w:val="18"/>
          <w:szCs w:val="18"/>
          <w:lang w:val="es-ES_tradnl"/>
        </w:rPr>
      </w:pPr>
    </w:p>
    <w:p w:rsidR="008F21EF" w:rsidRDefault="00D40F2E">
      <w:pPr>
        <w:jc w:val="center"/>
        <w:rPr>
          <w:rFonts w:ascii="Arial" w:eastAsia="Arial" w:hAnsi="Arial" w:cs="Arial"/>
          <w:lang w:val="es-ES_tradnl"/>
        </w:rPr>
      </w:pPr>
      <w:r>
        <w:rPr>
          <w:rFonts w:ascii="Arial" w:hAnsi="Arial"/>
          <w:lang w:val="es-ES_tradnl"/>
        </w:rPr>
        <w:t>ARIZONA SET-ASIDE COMMITT</w:t>
      </w:r>
      <w:r w:rsidR="00D1191A">
        <w:rPr>
          <w:rFonts w:ascii="Arial" w:hAnsi="Arial"/>
          <w:lang w:val="es-ES_tradnl"/>
        </w:rPr>
        <w:t>E</w:t>
      </w:r>
      <w:r>
        <w:rPr>
          <w:rFonts w:ascii="Arial" w:hAnsi="Arial"/>
          <w:lang w:val="es-ES_tradnl"/>
        </w:rPr>
        <w:t>E WILL HOLD A MEETING ON</w:t>
      </w:r>
    </w:p>
    <w:p w:rsidR="008F21EF" w:rsidRDefault="008F21EF">
      <w:pPr>
        <w:jc w:val="center"/>
        <w:rPr>
          <w:rFonts w:ascii="Arial" w:eastAsia="Arial" w:hAnsi="Arial" w:cs="Arial"/>
          <w:sz w:val="18"/>
          <w:szCs w:val="18"/>
        </w:rPr>
      </w:pPr>
    </w:p>
    <w:p w:rsidR="008F21EF" w:rsidRDefault="00D45AB7">
      <w:pPr>
        <w:jc w:val="center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Tuesday</w:t>
      </w:r>
      <w:r w:rsidR="00D40F2E">
        <w:rPr>
          <w:rFonts w:ascii="Arial" w:hAnsi="Arial"/>
          <w:b/>
          <w:bCs/>
        </w:rPr>
        <w:t>, January 2</w:t>
      </w:r>
      <w:r>
        <w:rPr>
          <w:rFonts w:ascii="Arial" w:hAnsi="Arial"/>
          <w:b/>
          <w:bCs/>
        </w:rPr>
        <w:t>9</w:t>
      </w:r>
      <w:r w:rsidR="00D40F2E">
        <w:rPr>
          <w:rFonts w:ascii="Arial" w:hAnsi="Arial"/>
          <w:b/>
          <w:bCs/>
        </w:rPr>
        <w:t>,</w:t>
      </w:r>
      <w:r w:rsidR="00B9779E">
        <w:rPr>
          <w:rFonts w:ascii="Arial" w:hAnsi="Arial"/>
          <w:b/>
          <w:bCs/>
          <w:lang w:val="es-ES_tradnl"/>
        </w:rPr>
        <w:t xml:space="preserve"> 2019 at 1:00-3:00</w:t>
      </w:r>
      <w:r w:rsidR="00D40F2E">
        <w:rPr>
          <w:rFonts w:ascii="Arial" w:hAnsi="Arial"/>
          <w:b/>
          <w:bCs/>
          <w:lang w:val="es-ES_tradnl"/>
        </w:rPr>
        <w:t xml:space="preserve"> PM</w:t>
      </w:r>
    </w:p>
    <w:p w:rsidR="008F21EF" w:rsidRDefault="00D40F2E">
      <w:pPr>
        <w:jc w:val="center"/>
        <w:rPr>
          <w:rFonts w:ascii="Arial" w:eastAsia="Arial" w:hAnsi="Arial" w:cs="Arial"/>
          <w:lang w:val="es-ES_tradnl"/>
        </w:rPr>
      </w:pPr>
      <w:r>
        <w:rPr>
          <w:rFonts w:ascii="Arial" w:hAnsi="Arial"/>
          <w:lang w:val="es-ES_tradnl"/>
        </w:rPr>
        <w:t>100 N. 15th Ave., Phoenix, AZ 85007</w:t>
      </w:r>
    </w:p>
    <w:p w:rsidR="008F21EF" w:rsidRPr="00D45AB7" w:rsidRDefault="00D45AB7">
      <w:pPr>
        <w:jc w:val="center"/>
        <w:rPr>
          <w:rFonts w:ascii="Arial" w:eastAsia="Arial" w:hAnsi="Arial" w:cs="Arial"/>
          <w:lang w:val="es-ES_tradnl"/>
        </w:rPr>
      </w:pPr>
      <w:r>
        <w:rPr>
          <w:rFonts w:ascii="Arial" w:hAnsi="Arial"/>
          <w:bCs/>
          <w:lang w:val="es-ES_tradnl"/>
        </w:rPr>
        <w:t>3rd Floor, Room 301B</w:t>
      </w:r>
      <w:r>
        <w:rPr>
          <w:rFonts w:ascii="Arial" w:hAnsi="Arial"/>
          <w:bCs/>
          <w:lang w:val="es-ES_tradnl"/>
        </w:rPr>
        <w:br/>
      </w:r>
    </w:p>
    <w:p w:rsidR="00D45AB7" w:rsidRDefault="00D40F2E" w:rsidP="00D45AB7">
      <w:pPr>
        <w:tabs>
          <w:tab w:val="left" w:pos="540"/>
        </w:tabs>
        <w:jc w:val="center"/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Segoe UI" w:eastAsia="Segoe UI" w:hAnsi="Segoe UI" w:cs="Segoe UI"/>
          <w:sz w:val="27"/>
          <w:szCs w:val="27"/>
        </w:rPr>
        <w:t xml:space="preserve">Join WebEx meeting </w:t>
      </w:r>
      <w:r w:rsidR="00AA3203">
        <w:rPr>
          <w:rFonts w:ascii="Segoe UI" w:eastAsia="Segoe UI" w:hAnsi="Segoe UI" w:cs="Segoe UI"/>
          <w:sz w:val="27"/>
          <w:szCs w:val="27"/>
        </w:rPr>
        <w:br/>
      </w:r>
      <w:r w:rsidR="00AA3203" w:rsidRPr="00AA3203">
        <w:rPr>
          <w:rFonts w:ascii="Segoe UI" w:eastAsia="Segoe UI" w:hAnsi="Segoe UI" w:cs="Segoe UI"/>
          <w:sz w:val="20"/>
          <w:szCs w:val="20"/>
        </w:rPr>
        <w:t xml:space="preserve">Meeting Link: </w:t>
      </w:r>
      <w:r w:rsidR="00AA3203">
        <w:rPr>
          <w:rFonts w:ascii="Segoe UI" w:eastAsia="Segoe UI" w:hAnsi="Segoe UI" w:cs="Segoe UI"/>
          <w:sz w:val="20"/>
          <w:szCs w:val="20"/>
        </w:rPr>
        <w:br/>
      </w:r>
      <w:hyperlink r:id="rId10" w:tgtFrame="_blank" w:history="1">
        <w:r w:rsidR="00D45AB7">
          <w:rPr>
            <w:rStyle w:val="Hyperlink"/>
            <w:rFonts w:ascii="Arial" w:hAnsi="Arial" w:cs="Arial"/>
            <w:color w:val="4285F4"/>
            <w:spacing w:val="3"/>
            <w:sz w:val="21"/>
            <w:szCs w:val="21"/>
            <w:shd w:val="clear" w:color="auto" w:fill="FFFFFF"/>
          </w:rPr>
          <w:t>https://azgov.webex.com/azgov/j.php?MTID=me9774dceb98eef3a0681494434662da2</w:t>
        </w:r>
      </w:hyperlink>
    </w:p>
    <w:p w:rsidR="00D45AB7" w:rsidRDefault="00D45AB7" w:rsidP="00D45AB7">
      <w:pPr>
        <w:tabs>
          <w:tab w:val="left" w:pos="540"/>
        </w:tabs>
        <w:jc w:val="center"/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 xml:space="preserve">Meeting number (access code): 288 301 448 </w:t>
      </w:r>
    </w:p>
    <w:p w:rsidR="00D45AB7" w:rsidRDefault="00D45AB7" w:rsidP="00D45AB7">
      <w:pPr>
        <w:tabs>
          <w:tab w:val="left" w:pos="540"/>
        </w:tabs>
        <w:jc w:val="center"/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 xml:space="preserve">Host key: 763246 </w:t>
      </w:r>
    </w:p>
    <w:p w:rsidR="00D45AB7" w:rsidRDefault="00D45AB7" w:rsidP="00D45AB7">
      <w:pPr>
        <w:tabs>
          <w:tab w:val="left" w:pos="540"/>
        </w:tabs>
        <w:jc w:val="center"/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Meeting password: qXYbWxMf</w:t>
      </w:r>
    </w:p>
    <w:p w:rsidR="00D45AB7" w:rsidRDefault="00D45AB7" w:rsidP="00D45AB7">
      <w:pPr>
        <w:tabs>
          <w:tab w:val="left" w:pos="540"/>
        </w:tabs>
        <w:jc w:val="center"/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JOIN BY PHONE +1-240-454-0879 USA Toll</w:t>
      </w:r>
    </w:p>
    <w:p w:rsidR="008F21EF" w:rsidRDefault="00D40F2E" w:rsidP="00D45AB7">
      <w:pPr>
        <w:tabs>
          <w:tab w:val="left" w:pos="540"/>
        </w:tabs>
        <w:jc w:val="center"/>
        <w:rPr>
          <w:rFonts w:ascii="Segoe UI" w:eastAsia="Segoe UI" w:hAnsi="Segoe UI" w:cs="Segoe UI"/>
          <w:sz w:val="27"/>
          <w:szCs w:val="27"/>
        </w:rPr>
      </w:pPr>
      <w:bookmarkStart w:id="0" w:name="_GoBack"/>
      <w:r>
        <w:rPr>
          <w:rFonts w:ascii="Arial" w:eastAsia="Arial" w:hAnsi="Arial" w:cs="Arial"/>
          <w:lang w:val="es-ES_tradnl"/>
        </w:rPr>
        <w:tab/>
        <w:t>_____________________________________________________________________</w:t>
      </w:r>
    </w:p>
    <w:bookmarkEnd w:id="0"/>
    <w:p w:rsidR="008F21EF" w:rsidRDefault="00D40F2E">
      <w:pPr>
        <w:tabs>
          <w:tab w:val="left" w:pos="1530"/>
        </w:tabs>
        <w:jc w:val="center"/>
      </w:pPr>
      <w:r>
        <w:rPr>
          <w:rFonts w:ascii="Arial" w:hAnsi="Arial"/>
          <w:b/>
          <w:bCs/>
          <w:lang w:val="es-ES_tradnl"/>
        </w:rPr>
        <w:t>AGENDA</w:t>
      </w:r>
      <w:r>
        <w:rPr>
          <w:rFonts w:ascii="Segoe UI" w:eastAsia="Segoe UI" w:hAnsi="Segoe UI" w:cs="Segoe UI"/>
          <w:sz w:val="20"/>
          <w:szCs w:val="20"/>
        </w:rPr>
        <w:br/>
        <w:t> </w:t>
      </w:r>
    </w:p>
    <w:p w:rsidR="008F21EF" w:rsidRDefault="00D40F2E">
      <w:pPr>
        <w:numPr>
          <w:ilvl w:val="0"/>
          <w:numId w:val="2"/>
        </w:numPr>
        <w:spacing w:after="3" w:line="253" w:lineRule="auto"/>
        <w:rPr>
          <w:b/>
          <w:bCs/>
        </w:rPr>
      </w:pPr>
      <w:r>
        <w:rPr>
          <w:b/>
          <w:bCs/>
        </w:rPr>
        <w:t xml:space="preserve">CALL TO ORDER </w:t>
      </w:r>
      <w:r>
        <w:rPr>
          <w:rFonts w:ascii="Arial Unicode MS" w:eastAsia="Arial Unicode MS" w:hAnsi="Arial Unicode MS" w:cs="Arial Unicode MS"/>
        </w:rPr>
        <w:br/>
      </w:r>
    </w:p>
    <w:p w:rsidR="005B66D4" w:rsidRDefault="00D1191A">
      <w:pPr>
        <w:numPr>
          <w:ilvl w:val="0"/>
          <w:numId w:val="2"/>
        </w:numPr>
        <w:spacing w:after="3" w:line="253" w:lineRule="auto"/>
        <w:rPr>
          <w:b/>
          <w:bCs/>
        </w:rPr>
      </w:pPr>
      <w:r>
        <w:rPr>
          <w:b/>
          <w:bCs/>
        </w:rPr>
        <w:t xml:space="preserve">ROLL CALL </w:t>
      </w:r>
      <w:r w:rsidR="00D40F2E">
        <w:rPr>
          <w:b/>
          <w:bCs/>
        </w:rPr>
        <w:t xml:space="preserve"> </w:t>
      </w:r>
    </w:p>
    <w:p w:rsidR="008F21EF" w:rsidRDefault="00D40F2E" w:rsidP="006D47ED">
      <w:pPr>
        <w:spacing w:after="3" w:line="253" w:lineRule="auto"/>
        <w:ind w:left="161"/>
        <w:rPr>
          <w:b/>
          <w:bCs/>
        </w:rPr>
      </w:pPr>
      <w:r>
        <w:rPr>
          <w:b/>
          <w:bCs/>
        </w:rPr>
        <w:t xml:space="preserve"> </w:t>
      </w:r>
    </w:p>
    <w:p w:rsidR="00D45AB7" w:rsidRDefault="00D45AB7">
      <w:pPr>
        <w:numPr>
          <w:ilvl w:val="0"/>
          <w:numId w:val="2"/>
        </w:numPr>
        <w:spacing w:after="3" w:line="253" w:lineRule="auto"/>
        <w:rPr>
          <w:b/>
          <w:bCs/>
        </w:rPr>
      </w:pPr>
      <w:r>
        <w:rPr>
          <w:b/>
          <w:bCs/>
        </w:rPr>
        <w:t>OLD BUSINESS</w:t>
      </w:r>
    </w:p>
    <w:p w:rsidR="00D45AB7" w:rsidRDefault="00D45AB7" w:rsidP="00D45AB7">
      <w:pPr>
        <w:numPr>
          <w:ilvl w:val="1"/>
          <w:numId w:val="2"/>
        </w:numPr>
        <w:spacing w:after="3" w:line="253" w:lineRule="auto"/>
      </w:pPr>
      <w:r>
        <w:t>ADSPO17-155057</w:t>
      </w:r>
    </w:p>
    <w:p w:rsidR="00D45AB7" w:rsidRPr="00CC5FDE" w:rsidRDefault="00D45AB7" w:rsidP="00CC5FDE">
      <w:pPr>
        <w:numPr>
          <w:ilvl w:val="2"/>
          <w:numId w:val="2"/>
        </w:numPr>
        <w:spacing w:after="3" w:line="253" w:lineRule="auto"/>
        <w:rPr>
          <w:b/>
          <w:bCs/>
        </w:rPr>
      </w:pPr>
      <w:r>
        <w:t>Arizona Correctional Industries - Office Furniture</w:t>
      </w:r>
    </w:p>
    <w:p w:rsidR="00CC5FDE" w:rsidRDefault="00CC5FDE" w:rsidP="00D46C1D">
      <w:pPr>
        <w:numPr>
          <w:ilvl w:val="3"/>
          <w:numId w:val="2"/>
        </w:numPr>
        <w:spacing w:after="3" w:line="253" w:lineRule="auto"/>
        <w:rPr>
          <w:b/>
          <w:bCs/>
        </w:rPr>
      </w:pPr>
      <w:r>
        <w:t xml:space="preserve">Steel Commodity Cost Increase Analysis </w:t>
      </w:r>
    </w:p>
    <w:p w:rsidR="008F21EF" w:rsidRDefault="008F21EF">
      <w:pPr>
        <w:ind w:left="720" w:firstLine="7"/>
        <w:rPr>
          <w:i/>
          <w:iCs/>
        </w:rPr>
      </w:pPr>
    </w:p>
    <w:p w:rsidR="008F21EF" w:rsidRDefault="00D40F2E" w:rsidP="00CC5FDE">
      <w:pPr>
        <w:numPr>
          <w:ilvl w:val="0"/>
          <w:numId w:val="2"/>
        </w:numPr>
        <w:spacing w:after="3" w:line="253" w:lineRule="auto"/>
        <w:rPr>
          <w:b/>
          <w:bCs/>
        </w:rPr>
      </w:pPr>
      <w:r>
        <w:rPr>
          <w:b/>
          <w:bCs/>
        </w:rPr>
        <w:t xml:space="preserve">CONTRACT EXTENSION &amp; CONTRACT PROPOSAL REVIEWS: </w:t>
      </w:r>
    </w:p>
    <w:p w:rsidR="00B9779E" w:rsidRPr="00B9779E" w:rsidRDefault="00B9779E" w:rsidP="00CC5FDE">
      <w:pPr>
        <w:numPr>
          <w:ilvl w:val="1"/>
          <w:numId w:val="2"/>
        </w:numPr>
        <w:spacing w:after="3" w:line="253" w:lineRule="auto"/>
        <w:rPr>
          <w:b/>
          <w:bCs/>
        </w:rPr>
      </w:pPr>
      <w:r>
        <w:rPr>
          <w:bCs/>
        </w:rPr>
        <w:t>ADSPO15-084186</w:t>
      </w:r>
    </w:p>
    <w:p w:rsidR="00B9779E" w:rsidRPr="00B9779E" w:rsidRDefault="00B9779E" w:rsidP="00B9779E">
      <w:pPr>
        <w:numPr>
          <w:ilvl w:val="2"/>
          <w:numId w:val="2"/>
        </w:numPr>
        <w:spacing w:after="3" w:line="253" w:lineRule="auto"/>
        <w:rPr>
          <w:b/>
          <w:bCs/>
        </w:rPr>
      </w:pPr>
      <w:r>
        <w:rPr>
          <w:bCs/>
        </w:rPr>
        <w:t>Quality Connections -Office Supplies</w:t>
      </w:r>
    </w:p>
    <w:p w:rsidR="00B9779E" w:rsidRPr="00B9779E" w:rsidRDefault="00B9779E" w:rsidP="00B9779E">
      <w:pPr>
        <w:numPr>
          <w:ilvl w:val="2"/>
          <w:numId w:val="2"/>
        </w:numPr>
        <w:spacing w:after="3" w:line="253" w:lineRule="auto"/>
        <w:rPr>
          <w:b/>
          <w:bCs/>
          <w:i/>
        </w:rPr>
      </w:pPr>
      <w:r w:rsidRPr="00B9779E">
        <w:rPr>
          <w:bCs/>
          <w:i/>
        </w:rPr>
        <w:t>Price Increase</w:t>
      </w:r>
      <w:r>
        <w:rPr>
          <w:bCs/>
          <w:i/>
        </w:rPr>
        <w:t xml:space="preserve"> Requested</w:t>
      </w:r>
    </w:p>
    <w:p w:rsidR="00B9779E" w:rsidRPr="00B9779E" w:rsidRDefault="00B9779E" w:rsidP="00CC5FDE">
      <w:pPr>
        <w:numPr>
          <w:ilvl w:val="1"/>
          <w:numId w:val="2"/>
        </w:numPr>
        <w:spacing w:after="3" w:line="253" w:lineRule="auto"/>
        <w:rPr>
          <w:b/>
          <w:bCs/>
        </w:rPr>
      </w:pPr>
      <w:r>
        <w:rPr>
          <w:bCs/>
        </w:rPr>
        <w:t>ADSPO-15090120</w:t>
      </w:r>
    </w:p>
    <w:p w:rsidR="00B9779E" w:rsidRPr="00B9779E" w:rsidRDefault="00B9779E" w:rsidP="00B9779E">
      <w:pPr>
        <w:numPr>
          <w:ilvl w:val="2"/>
          <w:numId w:val="2"/>
        </w:numPr>
        <w:spacing w:after="3" w:line="253" w:lineRule="auto"/>
        <w:rPr>
          <w:b/>
          <w:bCs/>
        </w:rPr>
      </w:pPr>
      <w:r>
        <w:rPr>
          <w:bCs/>
        </w:rPr>
        <w:t>Quality Connections –Office Supplies (Punch Out)</w:t>
      </w:r>
    </w:p>
    <w:p w:rsidR="008F21EF" w:rsidRPr="00B9779E" w:rsidRDefault="00B9779E" w:rsidP="00B9779E">
      <w:pPr>
        <w:numPr>
          <w:ilvl w:val="2"/>
          <w:numId w:val="2"/>
        </w:numPr>
        <w:spacing w:after="3" w:line="253" w:lineRule="auto"/>
        <w:rPr>
          <w:i/>
        </w:rPr>
      </w:pPr>
      <w:r w:rsidRPr="00B9779E">
        <w:rPr>
          <w:bCs/>
          <w:i/>
        </w:rPr>
        <w:t>Price Increase</w:t>
      </w:r>
      <w:r>
        <w:rPr>
          <w:bCs/>
          <w:i/>
        </w:rPr>
        <w:t xml:space="preserve"> Requested</w:t>
      </w:r>
      <w:r w:rsidR="00D40F2E" w:rsidRPr="00B9779E">
        <w:rPr>
          <w:rFonts w:ascii="Arial Unicode MS" w:eastAsia="Arial Unicode MS" w:hAnsi="Arial Unicode MS" w:cs="Arial Unicode MS"/>
          <w:i/>
        </w:rPr>
        <w:br/>
      </w:r>
    </w:p>
    <w:p w:rsidR="008F21EF" w:rsidRDefault="00D40F2E">
      <w:pPr>
        <w:numPr>
          <w:ilvl w:val="0"/>
          <w:numId w:val="3"/>
        </w:numPr>
        <w:spacing w:after="3" w:line="253" w:lineRule="auto"/>
        <w:rPr>
          <w:b/>
          <w:bCs/>
        </w:rPr>
      </w:pPr>
      <w:r>
        <w:rPr>
          <w:b/>
          <w:bCs/>
        </w:rPr>
        <w:t>FEASIBILITY REVIEW FORM</w:t>
      </w:r>
    </w:p>
    <w:p w:rsidR="00930B25" w:rsidRPr="00930B25" w:rsidRDefault="00D40F2E">
      <w:pPr>
        <w:numPr>
          <w:ilvl w:val="1"/>
          <w:numId w:val="3"/>
        </w:numPr>
        <w:spacing w:after="3" w:line="253" w:lineRule="auto"/>
        <w:rPr>
          <w:b/>
          <w:bCs/>
        </w:rPr>
      </w:pPr>
      <w:r>
        <w:t>Quality Connections</w:t>
      </w:r>
      <w:r w:rsidR="00930B25">
        <w:br/>
      </w:r>
    </w:p>
    <w:p w:rsidR="008F21EF" w:rsidRDefault="008F21EF" w:rsidP="00B9779E">
      <w:pPr>
        <w:spacing w:after="3" w:line="253" w:lineRule="auto"/>
        <w:rPr>
          <w:b/>
          <w:bCs/>
        </w:rPr>
      </w:pPr>
    </w:p>
    <w:p w:rsidR="008F21EF" w:rsidRDefault="00D40F2E">
      <w:pPr>
        <w:numPr>
          <w:ilvl w:val="0"/>
          <w:numId w:val="4"/>
        </w:numPr>
        <w:spacing w:after="3" w:line="253" w:lineRule="auto"/>
      </w:pPr>
      <w:r>
        <w:rPr>
          <w:b/>
          <w:bCs/>
        </w:rPr>
        <w:lastRenderedPageBreak/>
        <w:t>COMMITTEE COMMENTS AND SUGGESTIONS</w:t>
      </w:r>
      <w:r>
        <w:rPr>
          <w:rFonts w:ascii="Arial Unicode MS" w:eastAsia="Arial Unicode MS" w:hAnsi="Arial Unicode MS" w:cs="Arial Unicode MS"/>
        </w:rPr>
        <w:br/>
      </w:r>
    </w:p>
    <w:p w:rsidR="008F21EF" w:rsidRPr="00930B25" w:rsidRDefault="00D40F2E">
      <w:pPr>
        <w:numPr>
          <w:ilvl w:val="0"/>
          <w:numId w:val="4"/>
        </w:numPr>
        <w:spacing w:after="3" w:line="253" w:lineRule="auto"/>
      </w:pPr>
      <w:r>
        <w:rPr>
          <w:b/>
          <w:bCs/>
        </w:rPr>
        <w:t xml:space="preserve">FUTURE AGENDA ITEMS </w:t>
      </w:r>
    </w:p>
    <w:p w:rsidR="00930B25" w:rsidRDefault="00930B25" w:rsidP="00930B25">
      <w:pPr>
        <w:numPr>
          <w:ilvl w:val="1"/>
          <w:numId w:val="4"/>
        </w:numPr>
        <w:spacing w:after="3" w:line="253" w:lineRule="auto"/>
        <w:ind w:firstLine="85"/>
      </w:pPr>
      <w:r>
        <w:rPr>
          <w:bCs/>
        </w:rPr>
        <w:t xml:space="preserve">Report on progress towards the established 1% goal. </w:t>
      </w:r>
    </w:p>
    <w:p w:rsidR="008F21EF" w:rsidRDefault="008F21EF">
      <w:pPr>
        <w:rPr>
          <w:b/>
          <w:bCs/>
        </w:rPr>
      </w:pPr>
    </w:p>
    <w:p w:rsidR="008F21EF" w:rsidRDefault="00D40F2E">
      <w:pPr>
        <w:numPr>
          <w:ilvl w:val="0"/>
          <w:numId w:val="6"/>
        </w:numPr>
        <w:spacing w:after="30" w:line="253" w:lineRule="auto"/>
        <w:rPr>
          <w:b/>
          <w:bCs/>
        </w:rPr>
      </w:pPr>
      <w:r>
        <w:rPr>
          <w:b/>
          <w:bCs/>
        </w:rPr>
        <w:t xml:space="preserve">CALL TO THE PUBLIC </w:t>
      </w:r>
    </w:p>
    <w:p w:rsidR="008F21EF" w:rsidRDefault="00D40F2E">
      <w:pPr>
        <w:numPr>
          <w:ilvl w:val="1"/>
          <w:numId w:val="6"/>
        </w:numPr>
        <w:spacing w:after="65" w:line="250" w:lineRule="auto"/>
        <w:rPr>
          <w:sz w:val="20"/>
          <w:szCs w:val="20"/>
        </w:rPr>
      </w:pPr>
      <w:r>
        <w:rPr>
          <w:sz w:val="20"/>
          <w:szCs w:val="20"/>
        </w:rPr>
        <w:t>At this time, the subcommittee will hear comments from the public.  Members of the subcommittee may not discuss items that are not specifically identified on the agenda.  Therefore, pursuant to A.R.S. § 38-431.01(G), action taken as a result of public comment will be limited to directing staff to study the matter or scheduling the matter for future consideration and decision at a later date.</w:t>
      </w:r>
      <w:r>
        <w:t xml:space="preserve"> </w:t>
      </w:r>
    </w:p>
    <w:p w:rsidR="008F21EF" w:rsidRDefault="00D40F2E">
      <w:pPr>
        <w:ind w:left="788"/>
        <w:rPr>
          <w:b/>
          <w:bCs/>
        </w:rPr>
      </w:pPr>
      <w:r>
        <w:rPr>
          <w:b/>
          <w:bCs/>
          <w:sz w:val="32"/>
          <w:szCs w:val="32"/>
        </w:rPr>
        <w:t xml:space="preserve"> </w:t>
      </w:r>
    </w:p>
    <w:p w:rsidR="008F21EF" w:rsidRDefault="00D40F2E">
      <w:pPr>
        <w:numPr>
          <w:ilvl w:val="0"/>
          <w:numId w:val="6"/>
        </w:numPr>
        <w:spacing w:after="3" w:line="253" w:lineRule="auto"/>
        <w:rPr>
          <w:b/>
          <w:bCs/>
        </w:rPr>
      </w:pPr>
      <w:r>
        <w:rPr>
          <w:b/>
          <w:bCs/>
        </w:rPr>
        <w:t>ADJOURNMENT</w:t>
      </w:r>
    </w:p>
    <w:p w:rsidR="008F21EF" w:rsidRDefault="008F21EF">
      <w:pPr>
        <w:spacing w:after="3" w:line="253" w:lineRule="auto"/>
        <w:ind w:left="1493"/>
        <w:rPr>
          <w:b/>
          <w:bCs/>
        </w:rPr>
      </w:pPr>
    </w:p>
    <w:p w:rsidR="00636029" w:rsidRPr="00636029" w:rsidRDefault="00D40F2E">
      <w:pPr>
        <w:numPr>
          <w:ilvl w:val="0"/>
          <w:numId w:val="6"/>
        </w:numPr>
        <w:spacing w:after="3" w:line="253" w:lineRule="auto"/>
        <w:rPr>
          <w:b/>
          <w:bCs/>
        </w:rPr>
      </w:pPr>
      <w:r>
        <w:rPr>
          <w:b/>
          <w:bCs/>
        </w:rPr>
        <w:t xml:space="preserve">NEXT MEETING: </w:t>
      </w:r>
      <w:r w:rsidR="00B9779E">
        <w:t>Wednesday</w:t>
      </w:r>
      <w:r>
        <w:t>, April 24th, 2019 1pm-3:30pm</w:t>
      </w:r>
    </w:p>
    <w:p w:rsidR="008F21EF" w:rsidRDefault="00636029" w:rsidP="00636029">
      <w:pPr>
        <w:spacing w:after="3" w:line="253" w:lineRule="auto"/>
        <w:ind w:left="2790"/>
        <w:rPr>
          <w:b/>
          <w:bCs/>
        </w:rPr>
      </w:pPr>
      <w:r>
        <w:t>100 N. 15</w:t>
      </w:r>
      <w:r w:rsidRPr="00636029">
        <w:rPr>
          <w:vertAlign w:val="superscript"/>
        </w:rPr>
        <w:t>th</w:t>
      </w:r>
      <w:r>
        <w:t xml:space="preserve"> Ave, Phoenix, AZ 85007</w:t>
      </w:r>
      <w:r>
        <w:br/>
        <w:t>1</w:t>
      </w:r>
      <w:r w:rsidRPr="00636029">
        <w:rPr>
          <w:vertAlign w:val="superscript"/>
        </w:rPr>
        <w:t>st</w:t>
      </w:r>
      <w:r>
        <w:t xml:space="preserve"> Floor Conference Room. </w:t>
      </w:r>
      <w:r>
        <w:br/>
      </w:r>
    </w:p>
    <w:p w:rsidR="008F21EF" w:rsidRDefault="008F21EF">
      <w:pPr>
        <w:widowControl w:val="0"/>
        <w:rPr>
          <w:color w:val="0070C0"/>
          <w:u w:color="0070C0"/>
        </w:rPr>
      </w:pPr>
    </w:p>
    <w:p w:rsidR="008F21EF" w:rsidRDefault="00D40F2E">
      <w:pPr>
        <w:tabs>
          <w:tab w:val="center" w:pos="427"/>
          <w:tab w:val="center" w:pos="968"/>
          <w:tab w:val="center" w:pos="1868"/>
          <w:tab w:val="center" w:pos="2588"/>
          <w:tab w:val="center" w:pos="3308"/>
          <w:tab w:val="center" w:pos="4028"/>
          <w:tab w:val="center" w:pos="7482"/>
        </w:tabs>
        <w:spacing w:after="3" w:line="253" w:lineRule="auto"/>
      </w:pPr>
      <w:r>
        <w:tab/>
        <w:t xml:space="preserve"> </w:t>
      </w:r>
      <w:r>
        <w:tab/>
        <w:t xml:space="preserve"> 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</w:r>
    </w:p>
    <w:sectPr w:rsidR="008F21EF" w:rsidSect="00636029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720" w:right="900" w:bottom="1170" w:left="5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1040" w:rsidRDefault="00BF1040">
      <w:r>
        <w:separator/>
      </w:r>
    </w:p>
  </w:endnote>
  <w:endnote w:type="continuationSeparator" w:id="0">
    <w:p w:rsidR="00BF1040" w:rsidRDefault="00BF1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58BE" w:rsidRPr="001C58BE" w:rsidRDefault="001C58BE" w:rsidP="001C58BE">
    <w:pPr>
      <w:pStyle w:val="Header"/>
      <w:rPr>
        <w:rFonts w:ascii="Arial" w:hAnsi="Arial"/>
        <w:sz w:val="20"/>
        <w:szCs w:val="20"/>
      </w:rPr>
    </w:pPr>
    <w:r w:rsidRPr="001C58BE">
      <w:rPr>
        <w:rFonts w:ascii="Arial" w:hAnsi="Arial"/>
        <w:sz w:val="20"/>
        <w:szCs w:val="20"/>
      </w:rPr>
      <w:t>Set-Aside Committee Public Meeting Notice</w:t>
    </w:r>
  </w:p>
  <w:p w:rsidR="008F21EF" w:rsidRPr="001C58BE" w:rsidRDefault="001C58BE" w:rsidP="001C58BE">
    <w:pPr>
      <w:pStyle w:val="Header"/>
      <w:rPr>
        <w:rFonts w:ascii="Arial" w:hAnsi="Arial"/>
        <w:sz w:val="20"/>
        <w:szCs w:val="20"/>
      </w:rPr>
    </w:pPr>
    <w:r>
      <w:rPr>
        <w:rFonts w:ascii="Arial" w:hAnsi="Arial"/>
        <w:sz w:val="20"/>
        <w:szCs w:val="20"/>
      </w:rPr>
      <w:t>Meeting Date:  Janurary 23, 2019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1EF" w:rsidRDefault="008F21EF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1040" w:rsidRDefault="00BF1040">
      <w:r>
        <w:separator/>
      </w:r>
    </w:p>
  </w:footnote>
  <w:footnote w:type="continuationSeparator" w:id="0">
    <w:p w:rsidR="00BF1040" w:rsidRDefault="00BF1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1EF" w:rsidRDefault="00D40F2E">
    <w:pPr>
      <w:pStyle w:val="Header"/>
      <w:rPr>
        <w:rFonts w:ascii="Arial" w:eastAsia="Arial" w:hAnsi="Arial" w:cs="Arial"/>
        <w:sz w:val="20"/>
        <w:szCs w:val="20"/>
      </w:rPr>
    </w:pPr>
    <w:r>
      <w:rPr>
        <w:rFonts w:ascii="Arial" w:hAnsi="Arial"/>
        <w:sz w:val="20"/>
        <w:szCs w:val="20"/>
      </w:rPr>
      <w:t>Set-Aside Committee Public Meeting Notice</w:t>
    </w:r>
  </w:p>
  <w:p w:rsidR="008F21EF" w:rsidRDefault="00D40F2E">
    <w:pPr>
      <w:pStyle w:val="Header"/>
      <w:rPr>
        <w:rFonts w:ascii="Arial" w:eastAsia="Arial" w:hAnsi="Arial" w:cs="Arial"/>
        <w:sz w:val="20"/>
        <w:szCs w:val="20"/>
      </w:rPr>
    </w:pPr>
    <w:r>
      <w:rPr>
        <w:rFonts w:ascii="Arial" w:hAnsi="Arial"/>
        <w:sz w:val="20"/>
        <w:szCs w:val="20"/>
      </w:rPr>
      <w:t>Meeting Date:  September 06, 2017</w:t>
    </w:r>
  </w:p>
  <w:p w:rsidR="008F21EF" w:rsidRDefault="008F21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1EF" w:rsidRDefault="008F21E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1EF" w:rsidRDefault="008F21EF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2A66"/>
    <w:multiLevelType w:val="hybridMultilevel"/>
    <w:tmpl w:val="8D8A8FA2"/>
    <w:styleLink w:val="ImportedStyle1"/>
    <w:lvl w:ilvl="0" w:tplc="D11CB936">
      <w:start w:val="1"/>
      <w:numFmt w:val="upperRoman"/>
      <w:lvlText w:val="%1."/>
      <w:lvlJc w:val="left"/>
      <w:pPr>
        <w:tabs>
          <w:tab w:val="num" w:pos="720"/>
        </w:tabs>
        <w:ind w:left="949" w:hanging="788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04CAB6A">
      <w:start w:val="1"/>
      <w:numFmt w:val="lowerLetter"/>
      <w:lvlText w:val="%2."/>
      <w:lvlJc w:val="left"/>
      <w:pPr>
        <w:tabs>
          <w:tab w:val="num" w:pos="1440"/>
        </w:tabs>
        <w:ind w:left="149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9609AD0">
      <w:start w:val="1"/>
      <w:numFmt w:val="lowerRoman"/>
      <w:lvlText w:val="%3."/>
      <w:lvlJc w:val="left"/>
      <w:pPr>
        <w:ind w:left="209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6206866">
      <w:start w:val="1"/>
      <w:numFmt w:val="decimal"/>
      <w:lvlText w:val="%4."/>
      <w:lvlJc w:val="left"/>
      <w:pPr>
        <w:ind w:left="281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7BE9BD6">
      <w:start w:val="1"/>
      <w:numFmt w:val="lowerLetter"/>
      <w:lvlText w:val="%5."/>
      <w:lvlJc w:val="left"/>
      <w:pPr>
        <w:ind w:left="353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0298C7FE">
      <w:start w:val="1"/>
      <w:numFmt w:val="lowerRoman"/>
      <w:lvlText w:val="%6."/>
      <w:lvlJc w:val="left"/>
      <w:pPr>
        <w:ind w:left="425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F8A68F6">
      <w:start w:val="1"/>
      <w:numFmt w:val="decimal"/>
      <w:lvlText w:val="%7."/>
      <w:lvlJc w:val="left"/>
      <w:pPr>
        <w:ind w:left="497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112A76A">
      <w:start w:val="1"/>
      <w:numFmt w:val="lowerLetter"/>
      <w:lvlText w:val="%8."/>
      <w:lvlJc w:val="left"/>
      <w:pPr>
        <w:ind w:left="569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628058C">
      <w:start w:val="1"/>
      <w:numFmt w:val="lowerRoman"/>
      <w:lvlText w:val="%9."/>
      <w:lvlJc w:val="left"/>
      <w:pPr>
        <w:ind w:left="6413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5EC7E57"/>
    <w:multiLevelType w:val="hybridMultilevel"/>
    <w:tmpl w:val="A8DA6170"/>
    <w:numStyleLink w:val="ImportedStyle2"/>
  </w:abstractNum>
  <w:abstractNum w:abstractNumId="2" w15:restartNumberingAfterBreak="0">
    <w:nsid w:val="36B1578F"/>
    <w:multiLevelType w:val="hybridMultilevel"/>
    <w:tmpl w:val="A8DA6170"/>
    <w:styleLink w:val="ImportedStyle2"/>
    <w:lvl w:ilvl="0" w:tplc="88362218">
      <w:start w:val="1"/>
      <w:numFmt w:val="upperRoman"/>
      <w:lvlText w:val="%1."/>
      <w:lvlJc w:val="left"/>
      <w:pPr>
        <w:tabs>
          <w:tab w:val="num" w:pos="720"/>
        </w:tabs>
        <w:ind w:left="949" w:hanging="788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E50A6E0">
      <w:start w:val="1"/>
      <w:numFmt w:val="lowerLetter"/>
      <w:lvlText w:val="%2."/>
      <w:lvlJc w:val="left"/>
      <w:pPr>
        <w:tabs>
          <w:tab w:val="num" w:pos="1501"/>
        </w:tabs>
        <w:ind w:left="1554" w:hanging="421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38273CE">
      <w:start w:val="1"/>
      <w:numFmt w:val="lowerRoman"/>
      <w:lvlText w:val="%3."/>
      <w:lvlJc w:val="left"/>
      <w:pPr>
        <w:tabs>
          <w:tab w:val="num" w:pos="2165"/>
        </w:tabs>
        <w:ind w:left="221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F8E9F6A">
      <w:start w:val="1"/>
      <w:numFmt w:val="decimal"/>
      <w:lvlText w:val="%4."/>
      <w:lvlJc w:val="left"/>
      <w:pPr>
        <w:tabs>
          <w:tab w:val="num" w:pos="2885"/>
        </w:tabs>
        <w:ind w:left="293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3A8094">
      <w:start w:val="1"/>
      <w:numFmt w:val="lowerLetter"/>
      <w:lvlText w:val="%5."/>
      <w:lvlJc w:val="left"/>
      <w:pPr>
        <w:tabs>
          <w:tab w:val="num" w:pos="3605"/>
        </w:tabs>
        <w:ind w:left="365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BC8E0C2">
      <w:start w:val="1"/>
      <w:numFmt w:val="lowerRoman"/>
      <w:lvlText w:val="%6."/>
      <w:lvlJc w:val="left"/>
      <w:pPr>
        <w:tabs>
          <w:tab w:val="num" w:pos="4325"/>
        </w:tabs>
        <w:ind w:left="437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00B0B394">
      <w:start w:val="1"/>
      <w:numFmt w:val="decimal"/>
      <w:lvlText w:val="%7."/>
      <w:lvlJc w:val="left"/>
      <w:pPr>
        <w:tabs>
          <w:tab w:val="num" w:pos="5045"/>
        </w:tabs>
        <w:ind w:left="509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EB3C1824">
      <w:start w:val="1"/>
      <w:numFmt w:val="lowerLetter"/>
      <w:lvlText w:val="%8."/>
      <w:lvlJc w:val="left"/>
      <w:pPr>
        <w:tabs>
          <w:tab w:val="num" w:pos="5765"/>
        </w:tabs>
        <w:ind w:left="581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70EC058">
      <w:start w:val="1"/>
      <w:numFmt w:val="lowerRoman"/>
      <w:lvlText w:val="%9."/>
      <w:lvlJc w:val="left"/>
      <w:pPr>
        <w:tabs>
          <w:tab w:val="num" w:pos="6485"/>
        </w:tabs>
        <w:ind w:left="6538" w:hanging="485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E553521"/>
    <w:multiLevelType w:val="hybridMultilevel"/>
    <w:tmpl w:val="8D8A8FA2"/>
    <w:numStyleLink w:val="ImportedStyle1"/>
  </w:abstractNum>
  <w:num w:numId="1">
    <w:abstractNumId w:val="0"/>
  </w:num>
  <w:num w:numId="2">
    <w:abstractNumId w:val="3"/>
  </w:num>
  <w:num w:numId="3">
    <w:abstractNumId w:val="3"/>
    <w:lvlOverride w:ilvl="0">
      <w:lvl w:ilvl="0" w:tplc="EAE4EDC6">
        <w:start w:val="1"/>
        <w:numFmt w:val="upperRoman"/>
        <w:lvlText w:val="%1."/>
        <w:lvlJc w:val="left"/>
        <w:pPr>
          <w:tabs>
            <w:tab w:val="num" w:pos="720"/>
          </w:tabs>
          <w:ind w:left="948" w:hanging="768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6CA08E0">
        <w:start w:val="1"/>
        <w:numFmt w:val="lowerLetter"/>
        <w:lvlText w:val="%2."/>
        <w:lvlJc w:val="left"/>
        <w:pPr>
          <w:tabs>
            <w:tab w:val="num" w:pos="1265"/>
          </w:tabs>
          <w:ind w:left="1493" w:hanging="768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D1E283A">
        <w:start w:val="1"/>
        <w:numFmt w:val="lowerRoman"/>
        <w:suff w:val="nothing"/>
        <w:lvlText w:val="%3."/>
        <w:lvlJc w:val="left"/>
        <w:pPr>
          <w:ind w:left="166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4090001">
        <w:start w:val="1"/>
        <w:numFmt w:val="decimal"/>
        <w:suff w:val="nothing"/>
        <w:lvlText w:val="%4."/>
        <w:lvlJc w:val="left"/>
        <w:pPr>
          <w:ind w:left="238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954C0C6">
        <w:start w:val="1"/>
        <w:numFmt w:val="lowerLetter"/>
        <w:suff w:val="nothing"/>
        <w:lvlText w:val="%5."/>
        <w:lvlJc w:val="left"/>
        <w:pPr>
          <w:ind w:left="310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FAAFF6A">
        <w:start w:val="1"/>
        <w:numFmt w:val="lowerRoman"/>
        <w:suff w:val="nothing"/>
        <w:lvlText w:val="%6."/>
        <w:lvlJc w:val="left"/>
        <w:pPr>
          <w:ind w:left="382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9900B84">
        <w:start w:val="1"/>
        <w:numFmt w:val="decimal"/>
        <w:suff w:val="nothing"/>
        <w:lvlText w:val="%7."/>
        <w:lvlJc w:val="left"/>
        <w:pPr>
          <w:ind w:left="454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A9097C8">
        <w:start w:val="1"/>
        <w:numFmt w:val="lowerLetter"/>
        <w:suff w:val="nothing"/>
        <w:lvlText w:val="%8."/>
        <w:lvlJc w:val="left"/>
        <w:pPr>
          <w:ind w:left="526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E145AF6">
        <w:start w:val="1"/>
        <w:numFmt w:val="lowerRoman"/>
        <w:suff w:val="nothing"/>
        <w:lvlText w:val="%9."/>
        <w:lvlJc w:val="left"/>
        <w:pPr>
          <w:ind w:left="5988" w:hanging="343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3"/>
    <w:lvlOverride w:ilvl="0">
      <w:lvl w:ilvl="0" w:tplc="EAE4EDC6">
        <w:start w:val="1"/>
        <w:numFmt w:val="upperRoman"/>
        <w:lvlText w:val="%1."/>
        <w:lvlJc w:val="left"/>
        <w:pPr>
          <w:ind w:left="54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6CA08E0">
        <w:start w:val="1"/>
        <w:numFmt w:val="lowerLetter"/>
        <w:lvlText w:val="%2."/>
        <w:lvlJc w:val="left"/>
        <w:pPr>
          <w:ind w:left="725" w:hanging="53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D1E283A">
        <w:start w:val="1"/>
        <w:numFmt w:val="lowerRoman"/>
        <w:suff w:val="nothing"/>
        <w:lvlText w:val="%3."/>
        <w:lvlJc w:val="left"/>
        <w:pPr>
          <w:ind w:left="132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4090001">
        <w:start w:val="1"/>
        <w:numFmt w:val="decimal"/>
        <w:suff w:val="nothing"/>
        <w:lvlText w:val="%4."/>
        <w:lvlJc w:val="left"/>
        <w:pPr>
          <w:ind w:left="204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954C0C6">
        <w:start w:val="1"/>
        <w:numFmt w:val="lowerLetter"/>
        <w:suff w:val="nothing"/>
        <w:lvlText w:val="%5."/>
        <w:lvlJc w:val="left"/>
        <w:pPr>
          <w:ind w:left="276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FAAFF6A">
        <w:start w:val="1"/>
        <w:numFmt w:val="lowerRoman"/>
        <w:suff w:val="nothing"/>
        <w:lvlText w:val="%6."/>
        <w:lvlJc w:val="left"/>
        <w:pPr>
          <w:ind w:left="348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9900B84">
        <w:start w:val="1"/>
        <w:numFmt w:val="decimal"/>
        <w:suff w:val="nothing"/>
        <w:lvlText w:val="%7."/>
        <w:lvlJc w:val="left"/>
        <w:pPr>
          <w:ind w:left="420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A9097C8">
        <w:start w:val="1"/>
        <w:numFmt w:val="lowerLetter"/>
        <w:suff w:val="nothing"/>
        <w:lvlText w:val="%8."/>
        <w:lvlJc w:val="left"/>
        <w:pPr>
          <w:ind w:left="492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E145AF6">
        <w:start w:val="1"/>
        <w:numFmt w:val="lowerRoman"/>
        <w:suff w:val="nothing"/>
        <w:lvlText w:val="%9."/>
        <w:lvlJc w:val="left"/>
        <w:pPr>
          <w:ind w:left="5645" w:firstLine="65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1EF"/>
    <w:rsid w:val="001A1EFA"/>
    <w:rsid w:val="001C58BE"/>
    <w:rsid w:val="001D53A6"/>
    <w:rsid w:val="003B4B51"/>
    <w:rsid w:val="005B3F4D"/>
    <w:rsid w:val="005B66D4"/>
    <w:rsid w:val="00636029"/>
    <w:rsid w:val="006D47ED"/>
    <w:rsid w:val="008F21EF"/>
    <w:rsid w:val="00930B25"/>
    <w:rsid w:val="00AA3203"/>
    <w:rsid w:val="00B9779E"/>
    <w:rsid w:val="00BB1F9D"/>
    <w:rsid w:val="00BF1040"/>
    <w:rsid w:val="00CC5FDE"/>
    <w:rsid w:val="00D1191A"/>
    <w:rsid w:val="00D27E8E"/>
    <w:rsid w:val="00D40F2E"/>
    <w:rsid w:val="00D45AB7"/>
    <w:rsid w:val="00D46C1D"/>
    <w:rsid w:val="00E81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DB2030-5D00-49D5-A6E5-CF9B9C53C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rFonts w:eastAsia="Times New Roman"/>
      <w:color w:val="000000"/>
      <w:sz w:val="24"/>
      <w:szCs w:val="24"/>
      <w:u w:color="000000"/>
    </w:rPr>
  </w:style>
  <w:style w:type="paragraph" w:styleId="Heading2">
    <w:name w:val="heading 2"/>
    <w:next w:val="Normal"/>
    <w:pPr>
      <w:keepNext/>
      <w:outlineLvl w:val="1"/>
    </w:pPr>
    <w:rPr>
      <w:rFonts w:eastAsia="Times New Roman"/>
      <w:b/>
      <w:bCs/>
      <w:color w:val="000000"/>
      <w:u w:color="000000"/>
    </w:rPr>
  </w:style>
  <w:style w:type="paragraph" w:styleId="Heading4">
    <w:name w:val="heading 4"/>
    <w:next w:val="Normal"/>
    <w:pPr>
      <w:keepNext/>
      <w:tabs>
        <w:tab w:val="right" w:pos="10440"/>
      </w:tabs>
      <w:jc w:val="center"/>
      <w:outlineLvl w:val="3"/>
    </w:pPr>
    <w:rPr>
      <w:rFonts w:cs="Arial Unicode MS"/>
      <w:b/>
      <w:bCs/>
      <w:i/>
      <w:iCs/>
      <w:color w:val="000000"/>
      <w:sz w:val="22"/>
      <w:szCs w:val="22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320"/>
        <w:tab w:val="right" w:pos="8640"/>
      </w:tabs>
    </w:pPr>
    <w:rPr>
      <w:rFonts w:cs="Arial Unicode MS"/>
      <w:color w:val="000000"/>
      <w:sz w:val="24"/>
      <w:szCs w:val="24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color w:val="0000FF"/>
      <w:u w:val="single" w:color="0000FF"/>
      <w:lang w:val="en-US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5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A32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203"/>
    <w:rPr>
      <w:rFonts w:ascii="Segoe UI" w:eastAsia="Times New Roman" w:hAnsi="Segoe UI" w:cs="Segoe UI"/>
      <w:color w:val="000000"/>
      <w:sz w:val="18"/>
      <w:szCs w:val="18"/>
      <w:u w:color="000000"/>
    </w:rPr>
  </w:style>
  <w:style w:type="paragraph" w:styleId="Footer">
    <w:name w:val="footer"/>
    <w:basedOn w:val="Normal"/>
    <w:link w:val="FooterChar"/>
    <w:uiPriority w:val="99"/>
    <w:unhideWhenUsed/>
    <w:rsid w:val="001C58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58BE"/>
    <w:rPr>
      <w:rFonts w:eastAsia="Times New Roman"/>
      <w:color w:val="000000"/>
      <w:sz w:val="24"/>
      <w:szCs w:val="24"/>
      <w:u w:color="000000"/>
    </w:rPr>
  </w:style>
  <w:style w:type="paragraph" w:styleId="ListParagraph">
    <w:name w:val="List Paragraph"/>
    <w:basedOn w:val="Normal"/>
    <w:uiPriority w:val="34"/>
    <w:qFormat/>
    <w:rsid w:val="006360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po.az.go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google.com/url?q=https%3A%2F%2Fazgov.webex.com%2Fazgov%2Fj.php%3FMTID%3Dme9774dceb98eef3a0681494434662da2&amp;sa=D&amp;ust=1549129016855000&amp;usg=AFQjCNEUL1DuGydVlW0PcdTCpJsvcbcoUA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ADOA</Company>
  <LinksUpToDate>false</LinksUpToDate>
  <CharactersWithSpaces>2084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Addie Fairley</dc:creator>
  <cp:lastModifiedBy>Addie Fairley</cp:lastModifiedBy>
  <cp:revision>4</cp:revision>
  <cp:lastPrinted>2019-01-23T17:57:00Z</cp:lastPrinted>
  <dcterms:created xsi:type="dcterms:W3CDTF">2019-01-28T18:31:00Z</dcterms:created>
  <dcterms:modified xsi:type="dcterms:W3CDTF">2019-01-28T19:51:00Z</dcterms:modified>
</cp:coreProperties>
</file>