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80" w:rsidRDefault="00526D80" w:rsidP="00CD5B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ARIZONA DEPARTMENT OF INSURANCE</w:t>
      </w:r>
    </w:p>
    <w:p w:rsidR="00CD5B7C" w:rsidRDefault="00CD5B7C" w:rsidP="00CD5B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NOTICE OF </w:t>
      </w:r>
      <w:r w:rsidR="00526D80">
        <w:rPr>
          <w:rFonts w:ascii="Arial" w:hAnsi="Arial" w:cs="Arial"/>
          <w:b/>
          <w:sz w:val="28"/>
          <w:szCs w:val="28"/>
        </w:rPr>
        <w:t>ORAL PROCEEDING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805A6">
        <w:rPr>
          <w:rFonts w:ascii="Arial" w:hAnsi="Arial" w:cs="Arial"/>
          <w:b/>
          <w:sz w:val="28"/>
          <w:szCs w:val="28"/>
        </w:rPr>
        <w:t xml:space="preserve">TO TAKE PUBLIC COMMENTS ON </w:t>
      </w:r>
      <w:r>
        <w:rPr>
          <w:rFonts w:ascii="Arial" w:hAnsi="Arial" w:cs="Arial"/>
          <w:b/>
          <w:sz w:val="28"/>
          <w:szCs w:val="28"/>
        </w:rPr>
        <w:t>THE</w:t>
      </w:r>
      <w:r w:rsidR="00A805A6">
        <w:rPr>
          <w:rFonts w:ascii="Arial" w:hAnsi="Arial" w:cs="Arial"/>
          <w:b/>
          <w:sz w:val="28"/>
          <w:szCs w:val="28"/>
        </w:rPr>
        <w:t xml:space="preserve"> </w:t>
      </w:r>
      <w:r w:rsidR="00526D80">
        <w:rPr>
          <w:rFonts w:ascii="Arial" w:hAnsi="Arial" w:cs="Arial"/>
          <w:b/>
          <w:sz w:val="28"/>
          <w:szCs w:val="28"/>
        </w:rPr>
        <w:t>P</w:t>
      </w:r>
      <w:r w:rsidR="00A805A6">
        <w:rPr>
          <w:rFonts w:ascii="Arial" w:hAnsi="Arial" w:cs="Arial"/>
          <w:b/>
          <w:sz w:val="28"/>
          <w:szCs w:val="28"/>
        </w:rPr>
        <w:t>ROPOSED CHANGES TO THE LONG-TERM CARE INSURANCE REGULATIONS FOUND AT AAC R20-6-1001 THROUGH R20-6-1024 AND APPENDICES A THROUGH J</w:t>
      </w:r>
      <w:r w:rsidR="006F6BC4" w:rsidRPr="004B3449">
        <w:rPr>
          <w:rStyle w:val="FootnoteReference"/>
          <w:rFonts w:ascii="Arial" w:hAnsi="Arial" w:cs="Arial"/>
          <w:sz w:val="28"/>
          <w:szCs w:val="28"/>
        </w:rPr>
        <w:footnoteReference w:id="1"/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D5B7C" w:rsidRDefault="00A805A6" w:rsidP="00CD5B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MARCH 3</w:t>
      </w:r>
      <w:r w:rsidR="00CD5B7C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7</w:t>
      </w:r>
    </w:p>
    <w:p w:rsidR="0052588C" w:rsidRDefault="0052588C" w:rsidP="00CD5B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1:00 pm to 5:00 pm</w:t>
      </w:r>
    </w:p>
    <w:p w:rsidR="00CD5B7C" w:rsidRDefault="00CD5B7C" w:rsidP="00CD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ARS §§ 38-431.02(C) and (G), notice is hereby given to the General Public that the </w:t>
      </w:r>
      <w:r w:rsidR="00526D80">
        <w:rPr>
          <w:rFonts w:ascii="Arial" w:hAnsi="Arial" w:cs="Arial"/>
          <w:sz w:val="24"/>
          <w:szCs w:val="24"/>
        </w:rPr>
        <w:t xml:space="preserve">Arizona Department of Insurance will hold an Oral Proceeding </w:t>
      </w:r>
      <w:r>
        <w:rPr>
          <w:rFonts w:ascii="Arial" w:hAnsi="Arial" w:cs="Arial"/>
          <w:sz w:val="24"/>
          <w:szCs w:val="24"/>
        </w:rPr>
        <w:t>open to the public at:</w:t>
      </w:r>
    </w:p>
    <w:p w:rsidR="004B3449" w:rsidRDefault="00526D80" w:rsidP="004B3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Third </w:t>
      </w:r>
      <w:r w:rsidR="00CD5B7C">
        <w:rPr>
          <w:rFonts w:ascii="Arial" w:hAnsi="Arial" w:cs="Arial"/>
          <w:b/>
          <w:sz w:val="24"/>
          <w:szCs w:val="24"/>
        </w:rPr>
        <w:t xml:space="preserve">Floor </w:t>
      </w:r>
      <w:r>
        <w:rPr>
          <w:rFonts w:ascii="Arial" w:hAnsi="Arial" w:cs="Arial"/>
          <w:b/>
          <w:sz w:val="24"/>
          <w:szCs w:val="24"/>
        </w:rPr>
        <w:t xml:space="preserve">Training </w:t>
      </w:r>
      <w:r w:rsidR="00CD5B7C">
        <w:rPr>
          <w:rFonts w:ascii="Arial" w:hAnsi="Arial" w:cs="Arial"/>
          <w:b/>
          <w:sz w:val="24"/>
          <w:szCs w:val="24"/>
        </w:rPr>
        <w:t>Room</w:t>
      </w:r>
    </w:p>
    <w:p w:rsidR="004B3449" w:rsidRDefault="004B3449" w:rsidP="004B3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 of Arizona Building, </w:t>
      </w:r>
      <w:r w:rsidR="00CD5B7C">
        <w:rPr>
          <w:rFonts w:ascii="Arial" w:hAnsi="Arial" w:cs="Arial"/>
          <w:b/>
          <w:sz w:val="24"/>
          <w:szCs w:val="24"/>
        </w:rPr>
        <w:t>2910 N. 44</w:t>
      </w:r>
      <w:r w:rsidR="00CD5B7C" w:rsidRPr="00CD5B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D5B7C">
        <w:rPr>
          <w:rFonts w:ascii="Arial" w:hAnsi="Arial" w:cs="Arial"/>
          <w:b/>
          <w:sz w:val="24"/>
          <w:szCs w:val="24"/>
        </w:rPr>
        <w:t xml:space="preserve"> Street, Phoenix, Arizona  85018</w:t>
      </w:r>
      <w:r>
        <w:rPr>
          <w:rStyle w:val="FootnoteReference"/>
          <w:rFonts w:ascii="Arial" w:hAnsi="Arial" w:cs="Arial"/>
          <w:b/>
          <w:sz w:val="24"/>
          <w:szCs w:val="24"/>
        </w:rPr>
        <w:footnoteReference w:id="2"/>
      </w:r>
    </w:p>
    <w:p w:rsidR="005E7DD8" w:rsidRDefault="005E7DD8" w:rsidP="00CD5B7C">
      <w:pPr>
        <w:rPr>
          <w:rFonts w:ascii="Arial" w:hAnsi="Arial" w:cs="Arial"/>
          <w:sz w:val="24"/>
          <w:szCs w:val="24"/>
        </w:rPr>
      </w:pPr>
    </w:p>
    <w:p w:rsidR="00CD5B7C" w:rsidRDefault="00CD5B7C" w:rsidP="003A45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</w:t>
      </w:r>
      <w:r w:rsidR="003A45D1"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for the meeting is as follows</w:t>
      </w:r>
      <w:r w:rsidR="006B6C95">
        <w:rPr>
          <w:rFonts w:ascii="Arial" w:hAnsi="Arial" w:cs="Arial"/>
          <w:sz w:val="24"/>
          <w:szCs w:val="24"/>
        </w:rPr>
        <w:t>:</w:t>
      </w:r>
    </w:p>
    <w:p w:rsidR="003A45D1" w:rsidRDefault="003A45D1" w:rsidP="003A4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C95" w:rsidRDefault="003A45D1" w:rsidP="003A45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</w:t>
      </w:r>
      <w:r w:rsidR="003B404D">
        <w:rPr>
          <w:rFonts w:ascii="Arial" w:hAnsi="Arial" w:cs="Arial"/>
          <w:sz w:val="24"/>
          <w:szCs w:val="24"/>
        </w:rPr>
        <w:t>.</w:t>
      </w:r>
    </w:p>
    <w:p w:rsidR="003A45D1" w:rsidRDefault="003A45D1" w:rsidP="003A4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04D" w:rsidRDefault="0052588C" w:rsidP="003A45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Opening remarks and instructions</w:t>
      </w:r>
      <w:r w:rsidR="003B404D">
        <w:rPr>
          <w:rFonts w:ascii="Arial" w:hAnsi="Arial" w:cs="Arial"/>
          <w:sz w:val="24"/>
          <w:szCs w:val="24"/>
        </w:rPr>
        <w:t>.</w:t>
      </w:r>
    </w:p>
    <w:p w:rsidR="003A45D1" w:rsidRDefault="003A45D1" w:rsidP="003A4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45D1" w:rsidRDefault="003B404D" w:rsidP="003A45D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52588C">
        <w:rPr>
          <w:rFonts w:ascii="Arial" w:hAnsi="Arial" w:cs="Arial"/>
          <w:sz w:val="24"/>
          <w:szCs w:val="24"/>
        </w:rPr>
        <w:t>Call to the Public.  This is the time for public comment on the rulemaking.</w:t>
      </w:r>
      <w:r w:rsidR="003A45D1">
        <w:rPr>
          <w:rFonts w:ascii="Arial" w:hAnsi="Arial" w:cs="Arial"/>
          <w:sz w:val="24"/>
          <w:szCs w:val="24"/>
        </w:rPr>
        <w:t xml:space="preserve"> The Department may also may make comments on the record or answer questions from the public on the proposed rulemaking. </w:t>
      </w:r>
    </w:p>
    <w:p w:rsidR="003A45D1" w:rsidRDefault="003A45D1" w:rsidP="003A45D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2588C" w:rsidRDefault="0052588C" w:rsidP="003A45D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2432">
        <w:rPr>
          <w:rFonts w:ascii="Arial" w:hAnsi="Arial" w:cs="Arial"/>
          <w:sz w:val="24"/>
          <w:szCs w:val="24"/>
        </w:rPr>
        <w:t>.</w:t>
      </w:r>
      <w:r w:rsidR="008A24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Closing remarks.</w:t>
      </w:r>
    </w:p>
    <w:p w:rsidR="003A45D1" w:rsidRDefault="003A45D1" w:rsidP="003A45D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2588C" w:rsidRDefault="0052588C" w:rsidP="003A45D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Adjourn.</w:t>
      </w:r>
    </w:p>
    <w:sectPr w:rsidR="0052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8A" w:rsidRDefault="007E4C8A" w:rsidP="00CD5B7C">
      <w:pPr>
        <w:spacing w:after="0" w:line="240" w:lineRule="auto"/>
      </w:pPr>
      <w:r>
        <w:separator/>
      </w:r>
    </w:p>
  </w:endnote>
  <w:endnote w:type="continuationSeparator" w:id="0">
    <w:p w:rsidR="007E4C8A" w:rsidRDefault="007E4C8A" w:rsidP="00CD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8A" w:rsidRDefault="007E4C8A" w:rsidP="00CD5B7C">
      <w:pPr>
        <w:spacing w:after="0" w:line="240" w:lineRule="auto"/>
      </w:pPr>
      <w:r>
        <w:separator/>
      </w:r>
    </w:p>
  </w:footnote>
  <w:footnote w:type="continuationSeparator" w:id="0">
    <w:p w:rsidR="007E4C8A" w:rsidRDefault="007E4C8A" w:rsidP="00CD5B7C">
      <w:pPr>
        <w:spacing w:after="0" w:line="240" w:lineRule="auto"/>
      </w:pPr>
      <w:r>
        <w:continuationSeparator/>
      </w:r>
    </w:p>
  </w:footnote>
  <w:footnote w:id="1">
    <w:p w:rsidR="006F6BC4" w:rsidRPr="006F6BC4" w:rsidRDefault="006F6BC4">
      <w:pPr>
        <w:pStyle w:val="FootnoteText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The proposed rule is published in the Arizona Register </w:t>
      </w:r>
      <w:r w:rsidR="004B3449">
        <w:rPr>
          <w:rFonts w:ascii="Arial" w:hAnsi="Arial" w:cs="Arial"/>
          <w:sz w:val="24"/>
          <w:szCs w:val="24"/>
        </w:rPr>
        <w:t xml:space="preserve">(22 A.A.R. 151, January 20, 2017) </w:t>
      </w:r>
      <w:r>
        <w:rPr>
          <w:rFonts w:ascii="Arial" w:hAnsi="Arial" w:cs="Arial"/>
          <w:sz w:val="24"/>
          <w:szCs w:val="24"/>
        </w:rPr>
        <w:t>and on the Department’s website.  Additional paper copies will be provided at the oral proceeding.</w:t>
      </w:r>
    </w:p>
  </w:footnote>
  <w:footnote w:id="2">
    <w:p w:rsidR="005E7DD8" w:rsidRDefault="004B3449" w:rsidP="004B3449">
      <w:pPr>
        <w:pStyle w:val="FootnoteText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>Public parking is available on the east side of the building and on the roof-top of the parking structure</w:t>
      </w:r>
      <w:r w:rsidR="005E7DD8">
        <w:rPr>
          <w:rFonts w:ascii="Arial" w:hAnsi="Arial" w:cs="Arial"/>
          <w:sz w:val="24"/>
          <w:szCs w:val="24"/>
        </w:rPr>
        <w:t xml:space="preserve"> on the west side of the building</w:t>
      </w:r>
      <w:r>
        <w:rPr>
          <w:rFonts w:ascii="Arial" w:hAnsi="Arial" w:cs="Arial"/>
          <w:sz w:val="24"/>
          <w:szCs w:val="24"/>
        </w:rPr>
        <w:t>.</w:t>
      </w:r>
      <w:r w:rsidR="005E7DD8">
        <w:rPr>
          <w:rFonts w:ascii="Arial" w:hAnsi="Arial" w:cs="Arial"/>
          <w:sz w:val="24"/>
          <w:szCs w:val="24"/>
        </w:rPr>
        <w:t xml:space="preserve">  </w:t>
      </w:r>
    </w:p>
    <w:p w:rsidR="004B3449" w:rsidRPr="00E40756" w:rsidRDefault="005E7DD8" w:rsidP="004B3449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Persons with a disability may request reasonable accommodation, such as a sign language interpreter, by contacting Mary Kosinski at (602) 364-3476 or </w:t>
      </w:r>
      <w:hyperlink r:id="rId1" w:history="1">
        <w:r w:rsidRPr="00032DD2">
          <w:rPr>
            <w:rStyle w:val="Hyperlink"/>
            <w:rFonts w:ascii="Arial" w:hAnsi="Arial" w:cs="Arial"/>
            <w:sz w:val="24"/>
            <w:szCs w:val="24"/>
          </w:rPr>
          <w:t>mkosinski@azinsurance.gov</w:t>
        </w:r>
      </w:hyperlink>
      <w:r>
        <w:rPr>
          <w:rFonts w:ascii="Arial" w:hAnsi="Arial" w:cs="Arial"/>
          <w:sz w:val="24"/>
          <w:szCs w:val="24"/>
        </w:rPr>
        <w:t>.  Requests should be made as early as possible.</w:t>
      </w:r>
    </w:p>
  </w:footnote>
  <w:footnote w:id="3">
    <w:p w:rsidR="003A45D1" w:rsidRPr="006B6C95" w:rsidRDefault="003A45D1" w:rsidP="003A45D1">
      <w:pPr>
        <w:pStyle w:val="FootnoteText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Additional copies of the Agenda are available at the Arizona Department of Insurance.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5C"/>
    <w:rsid w:val="00061179"/>
    <w:rsid w:val="003054C9"/>
    <w:rsid w:val="003A45D1"/>
    <w:rsid w:val="003B404D"/>
    <w:rsid w:val="00403774"/>
    <w:rsid w:val="004B3449"/>
    <w:rsid w:val="0052588C"/>
    <w:rsid w:val="00526D80"/>
    <w:rsid w:val="005E7DD8"/>
    <w:rsid w:val="006B6C95"/>
    <w:rsid w:val="006F6BC4"/>
    <w:rsid w:val="007205D0"/>
    <w:rsid w:val="007E4C8A"/>
    <w:rsid w:val="008A2432"/>
    <w:rsid w:val="009A65ED"/>
    <w:rsid w:val="00A805A6"/>
    <w:rsid w:val="00CD5B7C"/>
    <w:rsid w:val="00DE3652"/>
    <w:rsid w:val="00E2175C"/>
    <w:rsid w:val="00E40756"/>
    <w:rsid w:val="00E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E50C-BD37-4780-AE78-530DD774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5B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B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B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7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kosinski@azinsuranc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A1A5-BC7A-4876-A398-2E98181F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AZDOI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Kosinski</dc:creator>
  <cp:keywords/>
  <dc:description/>
  <cp:lastModifiedBy>Lori D. Nestor</cp:lastModifiedBy>
  <cp:revision>2</cp:revision>
  <dcterms:created xsi:type="dcterms:W3CDTF">2017-02-03T19:03:00Z</dcterms:created>
  <dcterms:modified xsi:type="dcterms:W3CDTF">2017-02-03T19:03:00Z</dcterms:modified>
</cp:coreProperties>
</file>