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3FE80" w14:textId="54364AE0" w:rsidR="004443FB" w:rsidRPr="00E67ED1" w:rsidRDefault="004443FB" w:rsidP="004443FB">
      <w:pPr>
        <w:jc w:val="center"/>
        <w:rPr>
          <w:rFonts w:ascii="Book Antiqua" w:hAnsi="Book Antiqua"/>
          <w:b/>
        </w:rPr>
      </w:pPr>
      <w:r w:rsidRPr="00E67ED1">
        <w:rPr>
          <w:rFonts w:ascii="Book Antiqua" w:hAnsi="Book Antiqua"/>
          <w:b/>
        </w:rPr>
        <w:t>Meeting Agenda –Board of Trustees</w:t>
      </w:r>
      <w:r w:rsidR="005227AB">
        <w:rPr>
          <w:rFonts w:ascii="Book Antiqua" w:hAnsi="Book Antiqua"/>
          <w:b/>
        </w:rPr>
        <w:t xml:space="preserve"> Meeting</w:t>
      </w:r>
    </w:p>
    <w:p w14:paraId="73637150" w14:textId="1A8F1F9D" w:rsidR="006B6663" w:rsidRDefault="009641A9" w:rsidP="00E70974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March 30, 2018</w:t>
      </w:r>
    </w:p>
    <w:p w14:paraId="7A311DA9" w14:textId="23F82322" w:rsidR="00E70974" w:rsidRPr="00E70974" w:rsidRDefault="009641A9" w:rsidP="00E70974">
      <w:pPr>
        <w:jc w:val="center"/>
      </w:pPr>
      <w:r>
        <w:rPr>
          <w:rFonts w:ascii="Book Antiqua" w:hAnsi="Book Antiqua"/>
          <w:b/>
        </w:rPr>
        <w:t>10:00</w:t>
      </w:r>
      <w:r w:rsidR="004443FB" w:rsidRPr="006B6663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</w:t>
      </w:r>
      <w:r w:rsidR="004443FB" w:rsidRPr="006B6663">
        <w:rPr>
          <w:rFonts w:ascii="Book Antiqua" w:hAnsi="Book Antiqua"/>
          <w:b/>
        </w:rPr>
        <w:t>.m.</w:t>
      </w:r>
    </w:p>
    <w:p w14:paraId="67BE85EA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League of AZ Cities &amp; Towns </w:t>
      </w:r>
    </w:p>
    <w:p w14:paraId="13244597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1820 W. Washington Street </w:t>
      </w:r>
    </w:p>
    <w:p w14:paraId="718E8027" w14:textId="4D26C95D" w:rsidR="006B6663" w:rsidRPr="006B6663" w:rsidRDefault="00BC2DA1" w:rsidP="006B6663">
      <w:pPr>
        <w:jc w:val="center"/>
        <w:rPr>
          <w:rFonts w:ascii="Book Antiqua" w:hAnsi="Book Antiqua" w:cs="Book Antiqua"/>
          <w:sz w:val="18"/>
          <w:szCs w:val="24"/>
        </w:rPr>
      </w:pPr>
      <w:r>
        <w:rPr>
          <w:rFonts w:ascii="Book Antiqua" w:hAnsi="Book Antiqua" w:cs="Book Antiqua"/>
          <w:sz w:val="18"/>
          <w:szCs w:val="24"/>
        </w:rPr>
        <w:t> Phoenix, AZ 85007</w:t>
      </w:r>
      <w:r w:rsidR="006B6663" w:rsidRPr="006B6663">
        <w:rPr>
          <w:rFonts w:ascii="Book Antiqua" w:hAnsi="Book Antiqua" w:cs="Book Antiqua"/>
          <w:sz w:val="18"/>
          <w:szCs w:val="24"/>
        </w:rPr>
        <w:t xml:space="preserve"> </w:t>
      </w:r>
    </w:p>
    <w:p w14:paraId="0A7C1677" w14:textId="77777777" w:rsidR="00E70974" w:rsidRPr="00E70974" w:rsidRDefault="00E70974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29DDAB82" w14:textId="0708370B" w:rsidR="004443FB" w:rsidRPr="00E67ED1" w:rsidRDefault="004443FB" w:rsidP="004443FB">
      <w:pPr>
        <w:rPr>
          <w:rFonts w:ascii="Book Antiqua" w:hAnsi="Book Antiqua"/>
          <w:b/>
          <w:sz w:val="20"/>
          <w:szCs w:val="20"/>
        </w:rPr>
      </w:pPr>
      <w:r w:rsidRPr="00E67ED1">
        <w:rPr>
          <w:rFonts w:ascii="Book Antiqua" w:eastAsia="Calibri" w:hAnsi="Book Antiqua"/>
          <w:i/>
          <w:sz w:val="20"/>
          <w:szCs w:val="20"/>
        </w:rPr>
        <w:t xml:space="preserve">The public will be able to hear and see those persons participating electronically in the public sections of the meeting by attending the meeting in person </w:t>
      </w:r>
      <w:r w:rsidR="005227AB">
        <w:rPr>
          <w:rFonts w:ascii="Book Antiqua" w:eastAsia="Calibri" w:hAnsi="Book Antiqua"/>
          <w:i/>
          <w:sz w:val="20"/>
          <w:szCs w:val="20"/>
        </w:rPr>
        <w:t>at the League of Arizona Cities and Towns.</w:t>
      </w:r>
    </w:p>
    <w:p w14:paraId="38097497" w14:textId="77777777" w:rsidR="004443FB" w:rsidRPr="00E67ED1" w:rsidRDefault="004443FB" w:rsidP="004443FB">
      <w:pPr>
        <w:ind w:left="72"/>
        <w:rPr>
          <w:rFonts w:ascii="Book Antiqua" w:hAnsi="Book Antiqua"/>
          <w:b/>
        </w:rPr>
      </w:pPr>
    </w:p>
    <w:p w14:paraId="5DCAA0F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 xml:space="preserve">Call to Order </w:t>
      </w:r>
      <w:r w:rsidRPr="00D13119">
        <w:rPr>
          <w:rFonts w:ascii="Book Antiqua" w:hAnsi="Book Antiqua"/>
          <w:b/>
        </w:rPr>
        <w:tab/>
      </w:r>
    </w:p>
    <w:p w14:paraId="418D2075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5E22F95A" w14:textId="77777777" w:rsidR="004443FB" w:rsidRPr="00D1311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>Call to the Public</w:t>
      </w:r>
    </w:p>
    <w:p w14:paraId="7EC4CB28" w14:textId="0B4E69CA" w:rsidR="004443FB" w:rsidRDefault="004443FB" w:rsidP="004443FB">
      <w:pPr>
        <w:ind w:firstLine="720"/>
        <w:rPr>
          <w:rFonts w:ascii="Book Antiqua" w:hAnsi="Book Antiqua"/>
        </w:rPr>
      </w:pPr>
      <w:r w:rsidRPr="00E67ED1">
        <w:rPr>
          <w:rFonts w:ascii="Book Antiqua" w:hAnsi="Book Antiqua"/>
        </w:rPr>
        <w:t>The public may address the Board or present topics for future Board discussion</w:t>
      </w:r>
      <w:r w:rsidR="00D776CE">
        <w:rPr>
          <w:rFonts w:ascii="Book Antiqua" w:hAnsi="Book Antiqua"/>
        </w:rPr>
        <w:t>.</w:t>
      </w:r>
    </w:p>
    <w:p w14:paraId="5EB2B916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09736F1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Consent Agenda</w:t>
      </w:r>
    </w:p>
    <w:p w14:paraId="2C788C22" w14:textId="77777777" w:rsidR="004443FB" w:rsidRPr="00C11F0C" w:rsidRDefault="004443FB" w:rsidP="004443FB">
      <w:pPr>
        <w:pStyle w:val="ListParagraph"/>
        <w:rPr>
          <w:rFonts w:ascii="Book Antiqua" w:hAnsi="Book Antiqua"/>
          <w:i/>
        </w:rPr>
      </w:pPr>
      <w:r w:rsidRPr="00C11F0C">
        <w:rPr>
          <w:rFonts w:ascii="Book Antiqua" w:hAnsi="Book Antiqua"/>
          <w:i/>
        </w:rPr>
        <w:t xml:space="preserve">Action recommended </w:t>
      </w:r>
    </w:p>
    <w:p w14:paraId="27A4CD98" w14:textId="24C7427D" w:rsidR="004443FB" w:rsidRPr="00C11F0C" w:rsidRDefault="004443FB" w:rsidP="004443FB">
      <w:pPr>
        <w:pStyle w:val="ListParagraph"/>
        <w:rPr>
          <w:rFonts w:ascii="Book Antiqua" w:hAnsi="Book Antiqua"/>
        </w:rPr>
      </w:pPr>
      <w:r w:rsidRPr="00C11F0C">
        <w:rPr>
          <w:rFonts w:ascii="Book Antiqua" w:hAnsi="Book Antiqua"/>
        </w:rPr>
        <w:t>Approve the consent agenda recommendations</w:t>
      </w:r>
      <w:r w:rsidR="00D776CE">
        <w:rPr>
          <w:rFonts w:ascii="Book Antiqua" w:hAnsi="Book Antiqua"/>
        </w:rPr>
        <w:t>.</w:t>
      </w:r>
    </w:p>
    <w:p w14:paraId="017C0904" w14:textId="405A5FD7" w:rsidR="004443FB" w:rsidRDefault="00C11F0C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</w:t>
      </w:r>
      <w:r>
        <w:rPr>
          <w:rFonts w:ascii="Book Antiqua" w:hAnsi="Book Antiqua"/>
        </w:rPr>
        <w:tab/>
      </w:r>
      <w:r w:rsidR="000F357F">
        <w:rPr>
          <w:rFonts w:ascii="Book Antiqua" w:hAnsi="Book Antiqua"/>
        </w:rPr>
        <w:t>Approve</w:t>
      </w:r>
      <w:r w:rsidR="000C0950">
        <w:rPr>
          <w:rFonts w:ascii="Book Antiqua" w:hAnsi="Book Antiqua"/>
        </w:rPr>
        <w:t xml:space="preserve"> January 19, 2018</w:t>
      </w:r>
      <w:r w:rsidR="00F40493">
        <w:rPr>
          <w:rFonts w:ascii="Book Antiqua" w:hAnsi="Book Antiqua"/>
        </w:rPr>
        <w:t xml:space="preserve"> </w:t>
      </w:r>
      <w:r w:rsidR="00EC027B">
        <w:rPr>
          <w:rFonts w:ascii="Book Antiqua" w:hAnsi="Book Antiqua"/>
        </w:rPr>
        <w:t>Board</w:t>
      </w:r>
      <w:r w:rsidR="00F40493">
        <w:rPr>
          <w:rFonts w:ascii="Book Antiqua" w:hAnsi="Book Antiqua"/>
        </w:rPr>
        <w:t xml:space="preserve"> Meeting minutes</w:t>
      </w:r>
    </w:p>
    <w:p w14:paraId="4AE44BD9" w14:textId="749D460A" w:rsidR="005227AB" w:rsidRDefault="005227AB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3.2</w:t>
      </w:r>
      <w:r>
        <w:rPr>
          <w:rFonts w:ascii="Book Antiqua" w:hAnsi="Book Antiqua"/>
        </w:rPr>
        <w:tab/>
      </w:r>
      <w:r w:rsidR="000F357F" w:rsidRPr="00170BA6">
        <w:rPr>
          <w:rFonts w:ascii="Book Antiqua" w:hAnsi="Book Antiqua"/>
        </w:rPr>
        <w:t xml:space="preserve">Approve </w:t>
      </w:r>
      <w:r w:rsidR="000C0950">
        <w:rPr>
          <w:rFonts w:ascii="Book Antiqua" w:hAnsi="Book Antiqua"/>
        </w:rPr>
        <w:t>January 19, 2018</w:t>
      </w:r>
      <w:r w:rsidR="00F40493">
        <w:rPr>
          <w:rFonts w:ascii="Book Antiqua" w:hAnsi="Book Antiqua"/>
        </w:rPr>
        <w:t xml:space="preserve"> Board</w:t>
      </w:r>
      <w:r w:rsidR="000F357F" w:rsidRPr="00170BA6">
        <w:rPr>
          <w:rFonts w:ascii="Book Antiqua" w:hAnsi="Book Antiqua"/>
        </w:rPr>
        <w:t xml:space="preserve"> Meeting</w:t>
      </w:r>
      <w:r w:rsidR="00F40493">
        <w:rPr>
          <w:rFonts w:ascii="Book Antiqua" w:hAnsi="Book Antiqua"/>
        </w:rPr>
        <w:t xml:space="preserve"> – Executive Session</w:t>
      </w:r>
      <w:r w:rsidR="000F357F" w:rsidRPr="00170BA6">
        <w:rPr>
          <w:rFonts w:ascii="Book Antiqua" w:hAnsi="Book Antiqua"/>
        </w:rPr>
        <w:t xml:space="preserve"> minutes</w:t>
      </w:r>
    </w:p>
    <w:p w14:paraId="23F36074" w14:textId="7DB0323F" w:rsidR="00A900A2" w:rsidRDefault="000E7AA8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3.3</w:t>
      </w:r>
      <w:r w:rsidR="00A900A2">
        <w:rPr>
          <w:rFonts w:ascii="Book Antiqua" w:hAnsi="Book Antiqua"/>
        </w:rPr>
        <w:tab/>
        <w:t>Review March 23, 2018</w:t>
      </w:r>
      <w:r w:rsidR="00360D27">
        <w:rPr>
          <w:rFonts w:ascii="Book Antiqua" w:hAnsi="Book Antiqua"/>
        </w:rPr>
        <w:t xml:space="preserve"> Draft</w:t>
      </w:r>
      <w:r w:rsidR="00A900A2">
        <w:rPr>
          <w:rFonts w:ascii="Book Antiqua" w:hAnsi="Book Antiqua"/>
        </w:rPr>
        <w:t xml:space="preserve"> Finance Committee minutes</w:t>
      </w:r>
    </w:p>
    <w:p w14:paraId="1F00A626" w14:textId="1E1DBEFF" w:rsidR="00E20E0F" w:rsidRDefault="00E20E0F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3.4</w:t>
      </w:r>
      <w:r>
        <w:rPr>
          <w:rFonts w:ascii="Book Antiqua" w:hAnsi="Book Antiqua"/>
        </w:rPr>
        <w:tab/>
        <w:t>Review March 23, 2018 Draft Finance Committee – Executive Session minutes</w:t>
      </w:r>
    </w:p>
    <w:p w14:paraId="57BB87BC" w14:textId="67A75D4F" w:rsidR="00F40493" w:rsidRDefault="00E20E0F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3.5</w:t>
      </w:r>
      <w:r w:rsidR="00F40493">
        <w:rPr>
          <w:rFonts w:ascii="Book Antiqua" w:hAnsi="Book Antiqua"/>
        </w:rPr>
        <w:tab/>
      </w:r>
      <w:r w:rsidR="00360D27">
        <w:rPr>
          <w:rFonts w:ascii="Book Antiqua" w:hAnsi="Book Antiqua"/>
        </w:rPr>
        <w:t>Review March 23, 2018</w:t>
      </w:r>
      <w:r w:rsidR="00F40493">
        <w:rPr>
          <w:rFonts w:ascii="Book Antiqua" w:hAnsi="Book Antiqua"/>
        </w:rPr>
        <w:t xml:space="preserve"> Draft </w:t>
      </w:r>
      <w:r w:rsidR="00360D27">
        <w:rPr>
          <w:rFonts w:ascii="Book Antiqua" w:hAnsi="Book Antiqua"/>
        </w:rPr>
        <w:t>Executive</w:t>
      </w:r>
      <w:r w:rsidR="00F40493">
        <w:rPr>
          <w:rFonts w:ascii="Book Antiqua" w:hAnsi="Book Antiqua"/>
        </w:rPr>
        <w:t xml:space="preserve"> Committee minutes</w:t>
      </w:r>
    </w:p>
    <w:p w14:paraId="576F4E4B" w14:textId="7591CF0A" w:rsidR="00202A0F" w:rsidRDefault="00E20E0F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3.6</w:t>
      </w:r>
      <w:r w:rsidR="00202A0F">
        <w:rPr>
          <w:rFonts w:ascii="Book Antiqua" w:hAnsi="Book Antiqua"/>
        </w:rPr>
        <w:tab/>
        <w:t>Approve 2018 Pierce, Coleman annual flat fee defense agreement</w:t>
      </w:r>
    </w:p>
    <w:p w14:paraId="03BC8123" w14:textId="77777777" w:rsidR="000F357F" w:rsidRPr="00EC027B" w:rsidRDefault="000F357F" w:rsidP="00EC027B">
      <w:pPr>
        <w:rPr>
          <w:rFonts w:ascii="Book Antiqua" w:hAnsi="Book Antiqua"/>
        </w:rPr>
      </w:pPr>
    </w:p>
    <w:p w14:paraId="340CA349" w14:textId="77777777" w:rsidR="004443FB" w:rsidRPr="00170BA6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70BA6">
        <w:rPr>
          <w:rFonts w:ascii="Book Antiqua" w:hAnsi="Book Antiqua"/>
          <w:b/>
        </w:rPr>
        <w:t xml:space="preserve">Reports and Updates           </w:t>
      </w:r>
    </w:p>
    <w:p w14:paraId="63E105ED" w14:textId="77777777" w:rsidR="004443FB" w:rsidRPr="00170BA6" w:rsidRDefault="004443FB" w:rsidP="004443FB">
      <w:pPr>
        <w:pStyle w:val="ListParagraph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The following reports and updates will be made orally at the meeting: </w:t>
      </w:r>
    </w:p>
    <w:p w14:paraId="75EAC570" w14:textId="74C7E545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Executive Committee </w:t>
      </w:r>
    </w:p>
    <w:p w14:paraId="4065C064" w14:textId="685CF2D2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Finance Committee </w:t>
      </w:r>
    </w:p>
    <w:p w14:paraId="04EB1D8C" w14:textId="4C1F4B50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Loss Control Committee </w:t>
      </w:r>
    </w:p>
    <w:p w14:paraId="0971D853" w14:textId="21012430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League of Arizona Cities and Towns </w:t>
      </w:r>
    </w:p>
    <w:p w14:paraId="4D282319" w14:textId="4A385D09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Legal Advisor  </w:t>
      </w:r>
    </w:p>
    <w:p w14:paraId="3D973A93" w14:textId="06590DFF" w:rsidR="004443FB" w:rsidRPr="00C11F0C" w:rsidRDefault="005227A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Administrator </w:t>
      </w:r>
    </w:p>
    <w:p w14:paraId="6DAEEF7E" w14:textId="6667A18F" w:rsidR="004443FB" w:rsidRPr="005850BD" w:rsidRDefault="004443FB" w:rsidP="005850BD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170BA6">
        <w:rPr>
          <w:rFonts w:ascii="Book Antiqua" w:hAnsi="Book Antiqua"/>
        </w:rPr>
        <w:t>President</w:t>
      </w:r>
      <w:r w:rsidR="0082391D">
        <w:rPr>
          <w:rFonts w:ascii="Book Antiqua" w:hAnsi="Book Antiqua"/>
          <w:b/>
        </w:rPr>
        <w:tab/>
      </w:r>
      <w:r w:rsidR="0082391D" w:rsidRPr="005850BD">
        <w:rPr>
          <w:rFonts w:ascii="Book Antiqua" w:hAnsi="Book Antiqua"/>
          <w:b/>
        </w:rPr>
        <w:tab/>
      </w:r>
      <w:r w:rsidR="0082391D" w:rsidRPr="005850BD">
        <w:rPr>
          <w:rFonts w:ascii="Book Antiqua" w:hAnsi="Book Antiqua"/>
          <w:b/>
        </w:rPr>
        <w:tab/>
      </w:r>
    </w:p>
    <w:p w14:paraId="2E5BB23F" w14:textId="77777777" w:rsidR="005227AB" w:rsidRDefault="005227AB" w:rsidP="00D6411F">
      <w:pPr>
        <w:rPr>
          <w:rFonts w:ascii="Book Antiqua" w:hAnsi="Book Antiqua"/>
          <w:b/>
        </w:rPr>
      </w:pPr>
    </w:p>
    <w:p w14:paraId="628FF457" w14:textId="77777777" w:rsidR="005850BD" w:rsidRPr="006B74CA" w:rsidRDefault="005850BD" w:rsidP="005850BD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>
        <w:rPr>
          <w:rFonts w:ascii="Book Antiqua" w:hAnsi="Book Antiqua"/>
          <w:b/>
        </w:rPr>
        <w:t>2017 Year-end Investment Report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        Paulina Woo &amp; Luke Schneider, PFM</w:t>
      </w:r>
    </w:p>
    <w:p w14:paraId="479DA471" w14:textId="77777777" w:rsidR="005850BD" w:rsidRPr="00D776CE" w:rsidRDefault="005850BD" w:rsidP="005850BD">
      <w:pPr>
        <w:pStyle w:val="ListParagraph"/>
        <w:rPr>
          <w:rFonts w:ascii="Book Antiqua" w:hAnsi="Book Antiqua"/>
          <w:i/>
        </w:rPr>
      </w:pPr>
      <w:r w:rsidRPr="00D776CE">
        <w:rPr>
          <w:rFonts w:ascii="Book Antiqua" w:hAnsi="Book Antiqua"/>
          <w:i/>
        </w:rPr>
        <w:t>Action recommended</w:t>
      </w:r>
    </w:p>
    <w:p w14:paraId="05BA600A" w14:textId="529477DD" w:rsidR="005850BD" w:rsidRDefault="005850BD" w:rsidP="005850BD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review and discussion only</w:t>
      </w:r>
      <w:r w:rsidR="00D776CE">
        <w:rPr>
          <w:rFonts w:ascii="Book Antiqua" w:hAnsi="Book Antiqua"/>
        </w:rPr>
        <w:t>.</w:t>
      </w:r>
    </w:p>
    <w:p w14:paraId="5A032311" w14:textId="66E4DED8" w:rsidR="005850BD" w:rsidRDefault="007C44F9" w:rsidP="005850BD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ab/>
        <w:t>5.1</w:t>
      </w:r>
      <w:r>
        <w:rPr>
          <w:rFonts w:ascii="Book Antiqua" w:hAnsi="Book Antiqua"/>
        </w:rPr>
        <w:tab/>
        <w:t>2017 Year-end Investment Report</w:t>
      </w:r>
    </w:p>
    <w:p w14:paraId="7BBEEF07" w14:textId="4C9279F0" w:rsidR="007C44F9" w:rsidRDefault="007C44F9" w:rsidP="005850BD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ab/>
        <w:t>5.2</w:t>
      </w:r>
      <w:r>
        <w:rPr>
          <w:rFonts w:ascii="Book Antiqua" w:hAnsi="Book Antiqua"/>
        </w:rPr>
        <w:tab/>
        <w:t>Multi-Asset Class Portfolio Update</w:t>
      </w:r>
    </w:p>
    <w:p w14:paraId="17EF2606" w14:textId="77777777" w:rsidR="007C44F9" w:rsidRPr="00AD5EB1" w:rsidRDefault="007C44F9" w:rsidP="005850BD">
      <w:pPr>
        <w:pStyle w:val="ListParagraph"/>
        <w:rPr>
          <w:rFonts w:ascii="Book Antiqua" w:hAnsi="Book Antiqua"/>
        </w:rPr>
      </w:pPr>
    </w:p>
    <w:p w14:paraId="63821986" w14:textId="73752111" w:rsidR="00D6411F" w:rsidRDefault="00E33846" w:rsidP="00D6411F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2017</w:t>
      </w:r>
      <w:r w:rsidR="00F40493">
        <w:rPr>
          <w:rFonts w:ascii="Book Antiqua" w:hAnsi="Book Antiqua"/>
          <w:b/>
        </w:rPr>
        <w:t xml:space="preserve"> Year-end Finance/Berkley Risk Sharing Report</w:t>
      </w:r>
      <w:r w:rsidR="007142FE">
        <w:rPr>
          <w:rFonts w:ascii="Book Antiqua" w:hAnsi="Book Antiqua"/>
          <w:b/>
        </w:rPr>
        <w:tab/>
      </w:r>
      <w:r w:rsidR="007142FE">
        <w:rPr>
          <w:rFonts w:ascii="Book Antiqua" w:hAnsi="Book Antiqua"/>
          <w:b/>
        </w:rPr>
        <w:tab/>
      </w:r>
      <w:r w:rsidR="007142FE">
        <w:rPr>
          <w:rFonts w:ascii="Book Antiqua" w:hAnsi="Book Antiqua"/>
          <w:b/>
        </w:rPr>
        <w:tab/>
      </w:r>
      <w:r w:rsidR="00D776CE">
        <w:rPr>
          <w:rFonts w:ascii="Book Antiqua" w:hAnsi="Book Antiqua"/>
          <w:b/>
        </w:rPr>
        <w:t>Annette Schmidt</w:t>
      </w:r>
      <w:r w:rsidR="007142FE">
        <w:rPr>
          <w:rFonts w:ascii="Book Antiqua" w:hAnsi="Book Antiqua"/>
          <w:b/>
        </w:rPr>
        <w:t xml:space="preserve"> &amp;</w:t>
      </w:r>
    </w:p>
    <w:p w14:paraId="111A2829" w14:textId="55C21C5D" w:rsidR="00D6411F" w:rsidRPr="007142FE" w:rsidRDefault="00D6411F" w:rsidP="00D6411F">
      <w:pPr>
        <w:ind w:left="720"/>
        <w:rPr>
          <w:rFonts w:ascii="Book Antiqua" w:hAnsi="Book Antiqua"/>
          <w:b/>
        </w:rPr>
      </w:pPr>
      <w:r w:rsidRPr="00D776CE">
        <w:rPr>
          <w:rFonts w:ascii="Book Antiqua" w:hAnsi="Book Antiqua"/>
          <w:i/>
        </w:rPr>
        <w:t>Action recommended</w:t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i/>
        </w:rPr>
        <w:tab/>
      </w:r>
      <w:r w:rsidR="007142FE">
        <w:rPr>
          <w:rFonts w:ascii="Book Antiqua" w:hAnsi="Book Antiqua"/>
          <w:b/>
        </w:rPr>
        <w:t>Sheryl Sattler</w:t>
      </w:r>
    </w:p>
    <w:p w14:paraId="338377C0" w14:textId="2EECEEDE" w:rsidR="00D6411F" w:rsidRDefault="00F40493" w:rsidP="00D6411F">
      <w:pPr>
        <w:ind w:left="720"/>
        <w:rPr>
          <w:rFonts w:ascii="Book Antiqua" w:hAnsi="Book Antiqua"/>
        </w:rPr>
      </w:pPr>
      <w:r>
        <w:rPr>
          <w:rFonts w:ascii="Book Antiqua" w:hAnsi="Book Antiqua"/>
        </w:rPr>
        <w:t>None – review and discussion only</w:t>
      </w:r>
      <w:r w:rsidR="00D776CE">
        <w:rPr>
          <w:rFonts w:ascii="Book Antiqua" w:hAnsi="Book Antiqua"/>
        </w:rPr>
        <w:t>.</w:t>
      </w:r>
    </w:p>
    <w:p w14:paraId="42A3CE6B" w14:textId="760EC9B1" w:rsidR="00D776CE" w:rsidRDefault="007142FE" w:rsidP="00D6411F">
      <w:pPr>
        <w:ind w:left="720"/>
        <w:rPr>
          <w:rFonts w:ascii="Book Antiqua" w:hAnsi="Book Antiqua"/>
        </w:rPr>
      </w:pPr>
      <w:r>
        <w:rPr>
          <w:rFonts w:ascii="Book Antiqua" w:hAnsi="Book Antiqua"/>
        </w:rPr>
        <w:tab/>
        <w:t>6</w:t>
      </w:r>
      <w:r w:rsidR="00D776CE">
        <w:rPr>
          <w:rFonts w:ascii="Book Antiqua" w:hAnsi="Book Antiqua"/>
        </w:rPr>
        <w:t>.1</w:t>
      </w:r>
      <w:r w:rsidR="00D776CE">
        <w:rPr>
          <w:rFonts w:ascii="Book Antiqua" w:hAnsi="Book Antiqua"/>
        </w:rPr>
        <w:tab/>
        <w:t>2017 Year-end results</w:t>
      </w:r>
    </w:p>
    <w:p w14:paraId="44A0FCAB" w14:textId="65FC8CAA" w:rsidR="00D776CE" w:rsidRDefault="007142FE" w:rsidP="00D6411F">
      <w:pPr>
        <w:ind w:left="720"/>
        <w:rPr>
          <w:rFonts w:ascii="Book Antiqua" w:hAnsi="Book Antiqua"/>
        </w:rPr>
      </w:pPr>
      <w:r>
        <w:rPr>
          <w:rFonts w:ascii="Book Antiqua" w:hAnsi="Book Antiqua"/>
        </w:rPr>
        <w:tab/>
        <w:t>6</w:t>
      </w:r>
      <w:r w:rsidR="00D776CE">
        <w:rPr>
          <w:rFonts w:ascii="Book Antiqua" w:hAnsi="Book Antiqua"/>
        </w:rPr>
        <w:t>.2</w:t>
      </w:r>
      <w:r w:rsidR="00D776CE">
        <w:rPr>
          <w:rFonts w:ascii="Book Antiqua" w:hAnsi="Book Antiqua"/>
        </w:rPr>
        <w:tab/>
        <w:t>Risk Sharing Report</w:t>
      </w:r>
    </w:p>
    <w:p w14:paraId="1A2931D3" w14:textId="77777777" w:rsidR="0077208C" w:rsidRDefault="0077208C" w:rsidP="00EE2DD1">
      <w:pPr>
        <w:rPr>
          <w:rFonts w:ascii="Book Antiqua" w:hAnsi="Book Antiqua"/>
        </w:rPr>
      </w:pPr>
    </w:p>
    <w:p w14:paraId="4A27C10E" w14:textId="77777777" w:rsidR="007142FE" w:rsidRDefault="007142FE" w:rsidP="00EE2DD1">
      <w:pPr>
        <w:rPr>
          <w:rFonts w:ascii="Book Antiqua" w:hAnsi="Book Antiqua"/>
        </w:rPr>
      </w:pPr>
    </w:p>
    <w:p w14:paraId="72260C1A" w14:textId="77777777" w:rsidR="007142FE" w:rsidRDefault="007142FE" w:rsidP="00EE2DD1">
      <w:pPr>
        <w:rPr>
          <w:rFonts w:ascii="Book Antiqua" w:hAnsi="Book Antiqua"/>
        </w:rPr>
      </w:pPr>
    </w:p>
    <w:p w14:paraId="564ECDAD" w14:textId="77777777" w:rsidR="006B74CA" w:rsidRDefault="006B74CA" w:rsidP="006B74CA">
      <w:pPr>
        <w:rPr>
          <w:rFonts w:ascii="Book Antiqua" w:hAnsi="Book Antiqua"/>
        </w:rPr>
      </w:pPr>
    </w:p>
    <w:p w14:paraId="7C0CF1D3" w14:textId="174A07E8" w:rsidR="00C53881" w:rsidRDefault="00C53881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Actuarial Change</w:t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</w:r>
      <w:r w:rsidR="00F40BFF">
        <w:rPr>
          <w:rFonts w:ascii="Book Antiqua" w:hAnsi="Book Antiqua"/>
          <w:b/>
        </w:rPr>
        <w:tab/>
        <w:t>Sheri Reintjes</w:t>
      </w:r>
      <w:bookmarkStart w:id="0" w:name="_GoBack"/>
      <w:bookmarkEnd w:id="0"/>
    </w:p>
    <w:p w14:paraId="17A63958" w14:textId="481EFD44" w:rsidR="00C53881" w:rsidRPr="00C53881" w:rsidRDefault="00C53881" w:rsidP="00C53881">
      <w:pPr>
        <w:pStyle w:val="ListParagraph"/>
        <w:rPr>
          <w:rFonts w:ascii="Book Antiqua" w:hAnsi="Book Antiqua"/>
          <w:i/>
        </w:rPr>
      </w:pPr>
      <w:r w:rsidRPr="00C53881">
        <w:rPr>
          <w:rFonts w:ascii="Book Antiqua" w:hAnsi="Book Antiqua"/>
          <w:i/>
        </w:rPr>
        <w:t>Action recommended</w:t>
      </w:r>
    </w:p>
    <w:p w14:paraId="1E97FF04" w14:textId="22C94548" w:rsidR="00C53881" w:rsidRPr="00C53881" w:rsidRDefault="00C53881" w:rsidP="00C53881">
      <w:pPr>
        <w:pStyle w:val="ListParagraph"/>
        <w:rPr>
          <w:rFonts w:ascii="Book Antiqua" w:hAnsi="Book Antiqua"/>
        </w:rPr>
      </w:pPr>
      <w:r w:rsidRPr="00C53881">
        <w:rPr>
          <w:rFonts w:ascii="Book Antiqua" w:hAnsi="Book Antiqua"/>
        </w:rPr>
        <w:t>Provide staff direction regarding actuarial services.</w:t>
      </w:r>
    </w:p>
    <w:p w14:paraId="67E6F81C" w14:textId="77777777" w:rsidR="00C53881" w:rsidRDefault="00C53881" w:rsidP="00C53881">
      <w:pPr>
        <w:pStyle w:val="ListParagraph"/>
        <w:rPr>
          <w:rFonts w:ascii="Book Antiqua" w:hAnsi="Book Antiqua"/>
          <w:b/>
        </w:rPr>
      </w:pPr>
    </w:p>
    <w:p w14:paraId="6970D657" w14:textId="6CFF8AEC" w:rsidR="00174F22" w:rsidRDefault="00D776CE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2017 Claim Analysis Report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Jim Gill</w:t>
      </w:r>
    </w:p>
    <w:p w14:paraId="28DBC304" w14:textId="39BEC866" w:rsidR="00174F22" w:rsidRPr="00D776CE" w:rsidRDefault="00174F22" w:rsidP="00174F22">
      <w:pPr>
        <w:pStyle w:val="ListParagraph"/>
        <w:rPr>
          <w:rFonts w:ascii="Book Antiqua" w:hAnsi="Book Antiqua"/>
        </w:rPr>
      </w:pPr>
      <w:r w:rsidRPr="00D776CE">
        <w:rPr>
          <w:rFonts w:ascii="Book Antiqua" w:hAnsi="Book Antiqua"/>
          <w:i/>
        </w:rPr>
        <w:t>Action recommended</w:t>
      </w:r>
    </w:p>
    <w:p w14:paraId="671ACDAA" w14:textId="5C620936" w:rsidR="00174F22" w:rsidRDefault="00174F22" w:rsidP="00174F22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review and discussion only</w:t>
      </w:r>
      <w:r w:rsidR="00D776CE">
        <w:rPr>
          <w:rFonts w:ascii="Book Antiqua" w:hAnsi="Book Antiqua"/>
        </w:rPr>
        <w:t>.</w:t>
      </w:r>
    </w:p>
    <w:p w14:paraId="5A3D1C95" w14:textId="54B4B1AF" w:rsidR="00D776CE" w:rsidRDefault="00D776CE" w:rsidP="00174F22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C53881">
        <w:rPr>
          <w:rFonts w:ascii="Book Antiqua" w:hAnsi="Book Antiqua"/>
        </w:rPr>
        <w:t>8</w:t>
      </w:r>
      <w:r>
        <w:rPr>
          <w:rFonts w:ascii="Book Antiqua" w:hAnsi="Book Antiqua"/>
        </w:rPr>
        <w:t>.1</w:t>
      </w:r>
      <w:r>
        <w:rPr>
          <w:rFonts w:ascii="Book Antiqua" w:hAnsi="Book Antiqua"/>
        </w:rPr>
        <w:tab/>
        <w:t>2017 Claim Analysis Report</w:t>
      </w:r>
    </w:p>
    <w:p w14:paraId="3C0EE609" w14:textId="77777777" w:rsidR="00D776CE" w:rsidRPr="00174F22" w:rsidRDefault="00D776CE" w:rsidP="00174F22">
      <w:pPr>
        <w:pStyle w:val="ListParagraph"/>
        <w:rPr>
          <w:rFonts w:ascii="Book Antiqua" w:hAnsi="Book Antiqua"/>
        </w:rPr>
      </w:pPr>
    </w:p>
    <w:p w14:paraId="306FED7D" w14:textId="1F18067F" w:rsidR="00BA0767" w:rsidRDefault="00BA076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proofErr w:type="spellStart"/>
      <w:r>
        <w:rPr>
          <w:rFonts w:ascii="Book Antiqua" w:hAnsi="Book Antiqua"/>
          <w:b/>
        </w:rPr>
        <w:t>Bottomline</w:t>
      </w:r>
      <w:proofErr w:type="spellEnd"/>
      <w:r>
        <w:rPr>
          <w:rFonts w:ascii="Book Antiqua" w:hAnsi="Book Antiqua"/>
          <w:b/>
        </w:rPr>
        <w:t xml:space="preserve"> Annual Report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Jim Gill</w:t>
      </w:r>
    </w:p>
    <w:p w14:paraId="50F69752" w14:textId="50A8C4CE" w:rsidR="00BA0767" w:rsidRPr="00BA0767" w:rsidRDefault="00BA0767" w:rsidP="00BA0767">
      <w:pPr>
        <w:pStyle w:val="ListParagraph"/>
        <w:rPr>
          <w:rFonts w:ascii="Book Antiqua" w:hAnsi="Book Antiqua"/>
          <w:i/>
        </w:rPr>
      </w:pPr>
      <w:r w:rsidRPr="00BA0767">
        <w:rPr>
          <w:rFonts w:ascii="Book Antiqua" w:hAnsi="Book Antiqua"/>
          <w:i/>
        </w:rPr>
        <w:t>Action recommended</w:t>
      </w:r>
    </w:p>
    <w:p w14:paraId="77BE0A94" w14:textId="1B382F10" w:rsidR="00BA0767" w:rsidRDefault="00BA0767" w:rsidP="00BA0767">
      <w:pPr>
        <w:pStyle w:val="ListParagraph"/>
        <w:rPr>
          <w:rFonts w:ascii="Book Antiqua" w:hAnsi="Book Antiqua"/>
        </w:rPr>
      </w:pPr>
      <w:r w:rsidRPr="00BA0767">
        <w:rPr>
          <w:rFonts w:ascii="Book Antiqua" w:hAnsi="Book Antiqua"/>
        </w:rPr>
        <w:t>None – for review and discussion only.</w:t>
      </w:r>
    </w:p>
    <w:p w14:paraId="557226AB" w14:textId="3CDD71FB" w:rsidR="00BA0767" w:rsidRPr="00BA0767" w:rsidRDefault="00816A2A" w:rsidP="00BA0767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="00C53881">
        <w:rPr>
          <w:rFonts w:ascii="Book Antiqua" w:hAnsi="Book Antiqua"/>
        </w:rPr>
        <w:t>9</w:t>
      </w:r>
      <w:r w:rsidR="00BA0767">
        <w:rPr>
          <w:rFonts w:ascii="Book Antiqua" w:hAnsi="Book Antiqua"/>
        </w:rPr>
        <w:t>.1</w:t>
      </w:r>
      <w:r w:rsidR="00BA0767">
        <w:rPr>
          <w:rFonts w:ascii="Book Antiqua" w:hAnsi="Book Antiqua"/>
        </w:rPr>
        <w:tab/>
        <w:t xml:space="preserve">2017 </w:t>
      </w:r>
      <w:proofErr w:type="spellStart"/>
      <w:r w:rsidR="00BA0767">
        <w:rPr>
          <w:rFonts w:ascii="Book Antiqua" w:hAnsi="Book Antiqua"/>
        </w:rPr>
        <w:t>Bottomline</w:t>
      </w:r>
      <w:proofErr w:type="spellEnd"/>
      <w:r w:rsidR="00BA0767">
        <w:rPr>
          <w:rFonts w:ascii="Book Antiqua" w:hAnsi="Book Antiqua"/>
        </w:rPr>
        <w:t xml:space="preserve"> Report</w:t>
      </w:r>
    </w:p>
    <w:p w14:paraId="4BD3E655" w14:textId="77777777" w:rsidR="00BA0767" w:rsidRDefault="00BA0767" w:rsidP="00BA0767">
      <w:pPr>
        <w:pStyle w:val="ListParagraph"/>
        <w:rPr>
          <w:rFonts w:ascii="Book Antiqua" w:hAnsi="Book Antiqua"/>
          <w:b/>
        </w:rPr>
      </w:pPr>
    </w:p>
    <w:p w14:paraId="229BB845" w14:textId="4B2008C2" w:rsidR="00D776CE" w:rsidRDefault="00D776CE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AACOP 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Jackie Walker</w:t>
      </w:r>
    </w:p>
    <w:p w14:paraId="4AF8F01B" w14:textId="32C0D4B2" w:rsidR="00D776CE" w:rsidRDefault="00D776CE" w:rsidP="00D776CE">
      <w:pPr>
        <w:pStyle w:val="ListParagraph"/>
        <w:rPr>
          <w:rFonts w:ascii="Book Antiqua" w:hAnsi="Book Antiqua"/>
          <w:i/>
        </w:rPr>
      </w:pPr>
      <w:r w:rsidRPr="00D776CE">
        <w:rPr>
          <w:rFonts w:ascii="Book Antiqua" w:hAnsi="Book Antiqua"/>
          <w:i/>
        </w:rPr>
        <w:t xml:space="preserve">Action </w:t>
      </w:r>
      <w:r w:rsidR="00281AEA">
        <w:rPr>
          <w:rFonts w:ascii="Book Antiqua" w:hAnsi="Book Antiqua"/>
          <w:i/>
        </w:rPr>
        <w:t>r</w:t>
      </w:r>
      <w:r w:rsidRPr="00D776CE">
        <w:rPr>
          <w:rFonts w:ascii="Book Antiqua" w:hAnsi="Book Antiqua"/>
          <w:i/>
        </w:rPr>
        <w:t>ecommended</w:t>
      </w:r>
    </w:p>
    <w:p w14:paraId="4F8BF504" w14:textId="64B81640" w:rsidR="00D776CE" w:rsidRDefault="00D776CE" w:rsidP="00D776C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review and discussion only.</w:t>
      </w:r>
    </w:p>
    <w:p w14:paraId="68D8EAE4" w14:textId="77777777" w:rsidR="00D776CE" w:rsidRPr="00D776CE" w:rsidRDefault="00D776CE" w:rsidP="00D776CE">
      <w:pPr>
        <w:pStyle w:val="ListParagraph"/>
        <w:rPr>
          <w:rFonts w:ascii="Book Antiqua" w:hAnsi="Book Antiqua"/>
        </w:rPr>
      </w:pPr>
    </w:p>
    <w:p w14:paraId="06F011DB" w14:textId="1C59BE2F" w:rsidR="00EC7ACE" w:rsidRDefault="00EC7ACE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Property Appraisal Recommendations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 &amp; Sheri</w:t>
      </w:r>
    </w:p>
    <w:p w14:paraId="42E9BF39" w14:textId="384488CB" w:rsidR="00EC7ACE" w:rsidRPr="00281AEA" w:rsidRDefault="00EC7ACE" w:rsidP="00EC7ACE">
      <w:pPr>
        <w:pStyle w:val="ListParagraph"/>
        <w:rPr>
          <w:rFonts w:ascii="Book Antiqua" w:hAnsi="Book Antiqua"/>
          <w:i/>
        </w:rPr>
      </w:pPr>
      <w:r w:rsidRPr="00281AEA">
        <w:rPr>
          <w:rFonts w:ascii="Book Antiqua" w:hAnsi="Book Antiqua"/>
          <w:i/>
        </w:rPr>
        <w:t xml:space="preserve">Action </w:t>
      </w:r>
      <w:r w:rsidR="00281AEA">
        <w:rPr>
          <w:rFonts w:ascii="Book Antiqua" w:hAnsi="Book Antiqua"/>
          <w:i/>
        </w:rPr>
        <w:t>r</w:t>
      </w:r>
      <w:r w:rsidRPr="00281AEA">
        <w:rPr>
          <w:rFonts w:ascii="Book Antiqua" w:hAnsi="Book Antiqua"/>
          <w:i/>
        </w:rPr>
        <w:t>ecommended</w:t>
      </w:r>
    </w:p>
    <w:p w14:paraId="39E1C7B3" w14:textId="7DA17EF5" w:rsidR="00EC7ACE" w:rsidRPr="00E01342" w:rsidRDefault="00083960" w:rsidP="00EC7AC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Provide staff direction on new schedule</w:t>
      </w:r>
      <w:r w:rsidR="00E01342" w:rsidRPr="00E01342">
        <w:rPr>
          <w:rFonts w:ascii="Book Antiqua" w:hAnsi="Book Antiqua"/>
        </w:rPr>
        <w:t>.</w:t>
      </w:r>
    </w:p>
    <w:p w14:paraId="5120DF70" w14:textId="1046411F" w:rsidR="00E01342" w:rsidRPr="00936264" w:rsidRDefault="00936264" w:rsidP="00EC7AC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 w:rsidRPr="00936264">
        <w:rPr>
          <w:rFonts w:ascii="Book Antiqua" w:hAnsi="Book Antiqua"/>
        </w:rPr>
        <w:t>1</w:t>
      </w:r>
      <w:r w:rsidR="00C53881">
        <w:rPr>
          <w:rFonts w:ascii="Book Antiqua" w:hAnsi="Book Antiqua"/>
        </w:rPr>
        <w:t>1</w:t>
      </w:r>
      <w:r w:rsidRPr="00936264">
        <w:rPr>
          <w:rFonts w:ascii="Book Antiqua" w:hAnsi="Book Antiqua"/>
        </w:rPr>
        <w:t>.1</w:t>
      </w:r>
      <w:r w:rsidRPr="00936264">
        <w:rPr>
          <w:rFonts w:ascii="Book Antiqua" w:hAnsi="Book Antiqua"/>
        </w:rPr>
        <w:tab/>
        <w:t xml:space="preserve">Proposed Property Schedule by </w:t>
      </w:r>
      <w:r>
        <w:rPr>
          <w:rFonts w:ascii="Book Antiqua" w:hAnsi="Book Antiqua"/>
        </w:rPr>
        <w:t>m</w:t>
      </w:r>
      <w:r w:rsidRPr="00936264">
        <w:rPr>
          <w:rFonts w:ascii="Book Antiqua" w:hAnsi="Book Antiqua"/>
        </w:rPr>
        <w:t>ember</w:t>
      </w:r>
    </w:p>
    <w:p w14:paraId="51A55192" w14:textId="77777777" w:rsidR="00936264" w:rsidRDefault="00936264" w:rsidP="00EC7ACE">
      <w:pPr>
        <w:pStyle w:val="ListParagraph"/>
        <w:rPr>
          <w:rFonts w:ascii="Book Antiqua" w:hAnsi="Book Antiqua"/>
          <w:b/>
        </w:rPr>
      </w:pPr>
    </w:p>
    <w:p w14:paraId="4B430847" w14:textId="7E59EBC6" w:rsidR="00281AEA" w:rsidRDefault="00281AEA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AGSA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</w:t>
      </w:r>
    </w:p>
    <w:p w14:paraId="65A176DD" w14:textId="5AB715EC" w:rsidR="00281AEA" w:rsidRPr="00281AEA" w:rsidRDefault="00281AEA" w:rsidP="00281AEA">
      <w:pPr>
        <w:pStyle w:val="ListParagraph"/>
        <w:rPr>
          <w:rFonts w:ascii="Book Antiqua" w:hAnsi="Book Antiqua"/>
          <w:i/>
        </w:rPr>
      </w:pPr>
      <w:r w:rsidRPr="00281AEA">
        <w:rPr>
          <w:rFonts w:ascii="Book Antiqua" w:hAnsi="Book Antiqua"/>
          <w:i/>
        </w:rPr>
        <w:t>Action recommended</w:t>
      </w:r>
    </w:p>
    <w:p w14:paraId="3840B561" w14:textId="5210DE89" w:rsidR="00281AEA" w:rsidRDefault="00281AEA" w:rsidP="00281AEA">
      <w:pPr>
        <w:pStyle w:val="ListParagraph"/>
        <w:rPr>
          <w:rFonts w:ascii="Book Antiqua" w:hAnsi="Book Antiqua"/>
        </w:rPr>
      </w:pPr>
      <w:r w:rsidRPr="00281AEA">
        <w:rPr>
          <w:rFonts w:ascii="Book Antiqua" w:hAnsi="Book Antiqua"/>
        </w:rPr>
        <w:t>None – for review and discussion only.</w:t>
      </w:r>
    </w:p>
    <w:p w14:paraId="6C35FF24" w14:textId="77777777" w:rsidR="00281AEA" w:rsidRPr="00281AEA" w:rsidRDefault="00281AEA" w:rsidP="00281AEA">
      <w:pPr>
        <w:pStyle w:val="ListParagraph"/>
        <w:rPr>
          <w:rFonts w:ascii="Book Antiqua" w:hAnsi="Book Antiqua"/>
        </w:rPr>
      </w:pPr>
    </w:p>
    <w:p w14:paraId="7D6EC217" w14:textId="1D18DC9A" w:rsidR="0014184A" w:rsidRDefault="0014184A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Work Comp Status 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Jim &amp; Ken</w:t>
      </w:r>
    </w:p>
    <w:p w14:paraId="5DD3B751" w14:textId="2C64AAFD" w:rsidR="0014184A" w:rsidRPr="0014184A" w:rsidRDefault="0014184A" w:rsidP="0014184A">
      <w:pPr>
        <w:pStyle w:val="ListParagraph"/>
        <w:rPr>
          <w:rFonts w:ascii="Book Antiqua" w:hAnsi="Book Antiqua"/>
          <w:i/>
        </w:rPr>
      </w:pPr>
      <w:r w:rsidRPr="0014184A">
        <w:rPr>
          <w:rFonts w:ascii="Book Antiqua" w:hAnsi="Book Antiqua"/>
          <w:i/>
        </w:rPr>
        <w:t>Action recommended</w:t>
      </w:r>
    </w:p>
    <w:p w14:paraId="1E2C812F" w14:textId="21DB5945" w:rsidR="0014184A" w:rsidRPr="0014184A" w:rsidRDefault="0014184A" w:rsidP="0014184A">
      <w:pPr>
        <w:pStyle w:val="ListParagraph"/>
        <w:rPr>
          <w:rFonts w:ascii="Book Antiqua" w:hAnsi="Book Antiqua"/>
        </w:rPr>
      </w:pPr>
      <w:r w:rsidRPr="0014184A">
        <w:rPr>
          <w:rFonts w:ascii="Book Antiqua" w:hAnsi="Book Antiqua"/>
        </w:rPr>
        <w:t>None – for review and discussion only.</w:t>
      </w:r>
    </w:p>
    <w:p w14:paraId="1E9A55D4" w14:textId="77777777" w:rsidR="0014184A" w:rsidRDefault="0014184A" w:rsidP="0014184A">
      <w:pPr>
        <w:pStyle w:val="ListParagraph"/>
        <w:rPr>
          <w:rFonts w:ascii="Book Antiqua" w:hAnsi="Book Antiqua"/>
          <w:b/>
        </w:rPr>
      </w:pPr>
    </w:p>
    <w:p w14:paraId="5BAF6E3B" w14:textId="3F290378" w:rsidR="0054304C" w:rsidRDefault="0054304C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GPS Proposal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 &amp; Sheri</w:t>
      </w:r>
    </w:p>
    <w:p w14:paraId="7424B462" w14:textId="2572E353" w:rsidR="0054304C" w:rsidRPr="0054304C" w:rsidRDefault="0054304C" w:rsidP="0054304C">
      <w:pPr>
        <w:pStyle w:val="ListParagraph"/>
        <w:rPr>
          <w:rFonts w:ascii="Book Antiqua" w:hAnsi="Book Antiqua"/>
          <w:i/>
        </w:rPr>
      </w:pPr>
      <w:r w:rsidRPr="0054304C">
        <w:rPr>
          <w:rFonts w:ascii="Book Antiqua" w:hAnsi="Book Antiqua"/>
          <w:i/>
        </w:rPr>
        <w:t>Action recommended</w:t>
      </w:r>
    </w:p>
    <w:p w14:paraId="2376F3C7" w14:textId="2A26DE39" w:rsidR="0054304C" w:rsidRPr="0054304C" w:rsidRDefault="0054304C" w:rsidP="0054304C">
      <w:pPr>
        <w:pStyle w:val="ListParagraph"/>
        <w:rPr>
          <w:rFonts w:ascii="Book Antiqua" w:hAnsi="Book Antiqua"/>
        </w:rPr>
      </w:pPr>
      <w:r w:rsidRPr="0054304C">
        <w:rPr>
          <w:rFonts w:ascii="Book Antiqua" w:hAnsi="Book Antiqua"/>
        </w:rPr>
        <w:t>None – for review and discussion only.</w:t>
      </w:r>
    </w:p>
    <w:p w14:paraId="21ADF89A" w14:textId="77777777" w:rsidR="0054304C" w:rsidRDefault="0054304C" w:rsidP="0054304C">
      <w:pPr>
        <w:pStyle w:val="ListParagraph"/>
        <w:rPr>
          <w:rFonts w:ascii="Book Antiqua" w:hAnsi="Book Antiqua"/>
          <w:b/>
        </w:rPr>
      </w:pPr>
    </w:p>
    <w:p w14:paraId="74A8E645" w14:textId="14C459A8" w:rsidR="009625F7" w:rsidRPr="0077208C" w:rsidRDefault="009625F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7208C">
        <w:rPr>
          <w:rFonts w:ascii="Book Antiqua" w:hAnsi="Book Antiqua"/>
          <w:b/>
        </w:rPr>
        <w:t>Executive Session</w:t>
      </w:r>
    </w:p>
    <w:p w14:paraId="0957A655" w14:textId="4F295C48" w:rsidR="00E04FA2" w:rsidRPr="00965F96" w:rsidRDefault="009625F7" w:rsidP="00E33846">
      <w:pPr>
        <w:pStyle w:val="ListParagraph"/>
        <w:rPr>
          <w:rFonts w:ascii="Book Antiqua" w:hAnsi="Book Antiqua"/>
        </w:rPr>
      </w:pPr>
      <w:r w:rsidRPr="009625F7">
        <w:rPr>
          <w:rFonts w:ascii="Book Antiqua" w:hAnsi="Book Antiqua"/>
        </w:rPr>
        <w:t>The AMRRP Board of Trustees may convene into Executive Session pursuant to § 38-431-03 (a) (3) and (4) for legal advice and discussion with legal counsel regarding items set forth in this agenda</w:t>
      </w:r>
      <w:r w:rsidR="0082391D">
        <w:rPr>
          <w:rFonts w:ascii="Book Antiqua" w:hAnsi="Book Antiqua"/>
        </w:rPr>
        <w:t>.</w:t>
      </w:r>
      <w:r w:rsidRPr="009625F7">
        <w:rPr>
          <w:rFonts w:ascii="Book Antiqua" w:hAnsi="Book Antiqua"/>
        </w:rPr>
        <w:t xml:space="preserve"> </w:t>
      </w:r>
    </w:p>
    <w:p w14:paraId="0B5DDC82" w14:textId="77777777" w:rsidR="000F357F" w:rsidRDefault="000F357F" w:rsidP="00174F22">
      <w:pPr>
        <w:rPr>
          <w:rFonts w:ascii="Book Antiqua" w:hAnsi="Book Antiqua"/>
          <w:b/>
        </w:rPr>
      </w:pPr>
    </w:p>
    <w:p w14:paraId="4FD23621" w14:textId="2816808C" w:rsidR="009117E4" w:rsidRPr="009117E4" w:rsidRDefault="000B325F" w:rsidP="00174F22">
      <w:pPr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9117E4">
        <w:rPr>
          <w:rFonts w:ascii="Book Antiqua" w:hAnsi="Book Antiqua"/>
        </w:rPr>
        <w:t>1</w:t>
      </w:r>
      <w:r w:rsidR="00C53881">
        <w:rPr>
          <w:rFonts w:ascii="Book Antiqua" w:hAnsi="Book Antiqua"/>
        </w:rPr>
        <w:t>5</w:t>
      </w:r>
      <w:r w:rsidR="009117E4">
        <w:rPr>
          <w:rFonts w:ascii="Book Antiqua" w:hAnsi="Book Antiqua"/>
        </w:rPr>
        <w:t>.1</w:t>
      </w:r>
      <w:r w:rsidR="009117E4">
        <w:rPr>
          <w:rFonts w:ascii="Book Antiqua" w:hAnsi="Book Antiqua"/>
        </w:rPr>
        <w:tab/>
        <w:t xml:space="preserve">Request for Settlement Authority, Claim #GL31917 – </w:t>
      </w:r>
      <w:proofErr w:type="spellStart"/>
      <w:r w:rsidR="009117E4">
        <w:rPr>
          <w:rFonts w:ascii="Book Antiqua" w:hAnsi="Book Antiqua"/>
        </w:rPr>
        <w:t>Vario</w:t>
      </w:r>
      <w:proofErr w:type="spellEnd"/>
      <w:r w:rsidR="009117E4">
        <w:rPr>
          <w:rFonts w:ascii="Book Antiqua" w:hAnsi="Book Antiqua"/>
        </w:rPr>
        <w:t xml:space="preserve"> v. Town of Taylor</w:t>
      </w:r>
    </w:p>
    <w:p w14:paraId="3963D61F" w14:textId="122B27AB" w:rsidR="000B325F" w:rsidRDefault="009117E4" w:rsidP="00174F22">
      <w:pPr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54304C" w:rsidRPr="00EA3352">
        <w:rPr>
          <w:rFonts w:ascii="Book Antiqua" w:hAnsi="Book Antiqua"/>
        </w:rPr>
        <w:t>1</w:t>
      </w:r>
      <w:r w:rsidR="00C53881">
        <w:rPr>
          <w:rFonts w:ascii="Book Antiqua" w:hAnsi="Book Antiqua"/>
        </w:rPr>
        <w:t>5</w:t>
      </w:r>
      <w:r w:rsidR="0054304C" w:rsidRPr="00EA3352">
        <w:rPr>
          <w:rFonts w:ascii="Book Antiqua" w:hAnsi="Book Antiqua"/>
        </w:rPr>
        <w:t>.</w:t>
      </w:r>
      <w:r>
        <w:rPr>
          <w:rFonts w:ascii="Book Antiqua" w:hAnsi="Book Antiqua"/>
        </w:rPr>
        <w:t>2</w:t>
      </w:r>
      <w:r w:rsidR="0054304C" w:rsidRPr="00EA3352">
        <w:rPr>
          <w:rFonts w:ascii="Book Antiqua" w:hAnsi="Book Antiqua"/>
        </w:rPr>
        <w:tab/>
      </w:r>
      <w:r w:rsidR="00EA3352" w:rsidRPr="00EA3352">
        <w:rPr>
          <w:rFonts w:ascii="Book Antiqua" w:hAnsi="Book Antiqua"/>
        </w:rPr>
        <w:t>Board By-Law Clarification</w:t>
      </w:r>
    </w:p>
    <w:p w14:paraId="247814B6" w14:textId="61CC53B8" w:rsidR="009117E4" w:rsidRPr="00EA3352" w:rsidRDefault="00816A2A" w:rsidP="00174F22">
      <w:p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ab/>
      </w:r>
      <w:r>
        <w:rPr>
          <w:rFonts w:ascii="Book Antiqua" w:hAnsi="Book Antiqua"/>
        </w:rPr>
        <w:tab/>
        <w:t>1</w:t>
      </w:r>
      <w:r w:rsidR="00C53881">
        <w:rPr>
          <w:rFonts w:ascii="Book Antiqua" w:hAnsi="Book Antiqua"/>
        </w:rPr>
        <w:t>5</w:t>
      </w:r>
      <w:r>
        <w:rPr>
          <w:rFonts w:ascii="Book Antiqua" w:hAnsi="Book Antiqua"/>
        </w:rPr>
        <w:t>.3</w:t>
      </w:r>
      <w:r>
        <w:rPr>
          <w:rFonts w:ascii="Book Antiqua" w:hAnsi="Book Antiqua"/>
        </w:rPr>
        <w:tab/>
        <w:t>2018 Rate/Dividend Recommendation</w:t>
      </w:r>
      <w:r w:rsidR="009117E4">
        <w:rPr>
          <w:rFonts w:ascii="Book Antiqua" w:hAnsi="Book Antiqua"/>
        </w:rPr>
        <w:tab/>
      </w:r>
      <w:r w:rsidR="009117E4">
        <w:rPr>
          <w:rFonts w:ascii="Book Antiqua" w:hAnsi="Book Antiqua"/>
        </w:rPr>
        <w:tab/>
      </w:r>
    </w:p>
    <w:p w14:paraId="11119F88" w14:textId="77777777" w:rsidR="00EA3352" w:rsidRPr="00174F22" w:rsidRDefault="00EA3352" w:rsidP="00174F22">
      <w:pPr>
        <w:rPr>
          <w:rFonts w:ascii="Book Antiqua" w:hAnsi="Book Antiqua"/>
          <w:b/>
        </w:rPr>
      </w:pPr>
    </w:p>
    <w:p w14:paraId="5BC5F82F" w14:textId="123229BC" w:rsidR="009625F7" w:rsidRDefault="009625F7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Action on Executive Session</w:t>
      </w:r>
    </w:p>
    <w:p w14:paraId="7D79B0E9" w14:textId="3E08C209" w:rsidR="00821E00" w:rsidRPr="00EE2DD1" w:rsidRDefault="00821E00" w:rsidP="00EE2DD1">
      <w:pPr>
        <w:rPr>
          <w:rFonts w:ascii="Book Antiqua" w:hAnsi="Book Antiqua"/>
          <w:b/>
        </w:rPr>
      </w:pPr>
    </w:p>
    <w:p w14:paraId="247F1E49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C11F0C">
        <w:rPr>
          <w:rFonts w:ascii="Book Antiqua" w:hAnsi="Book Antiqua"/>
          <w:b/>
        </w:rPr>
        <w:t>Adjourn</w:t>
      </w:r>
    </w:p>
    <w:sectPr w:rsidR="004443F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B2E583" w14:textId="77777777" w:rsidR="008D7903" w:rsidRDefault="008D7903">
      <w:r>
        <w:separator/>
      </w:r>
    </w:p>
  </w:endnote>
  <w:endnote w:type="continuationSeparator" w:id="0">
    <w:p w14:paraId="14B758CF" w14:textId="77777777" w:rsidR="008D7903" w:rsidRDefault="008D7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7C3EAB75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F40BFF">
          <w:rPr>
            <w:rFonts w:ascii="Book Antiqua" w:hAnsi="Book Antiqua"/>
            <w:noProof/>
          </w:rPr>
          <w:t>3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7C3EAB76" w14:textId="74BCD158" w:rsidR="00483C3D" w:rsidRPr="004443FB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B05A2E">
      <w:rPr>
        <w:rFonts w:ascii="Book Antiqua" w:hAnsi="Book Antiqua"/>
        <w:i/>
        <w:sz w:val="18"/>
        <w:szCs w:val="18"/>
      </w:rPr>
      <w:t>Individuals with disabilities may request a reasonable accommodation by contac</w:t>
    </w:r>
    <w:r>
      <w:rPr>
        <w:rFonts w:ascii="Book Antiqua" w:hAnsi="Book Antiqua"/>
        <w:i/>
        <w:sz w:val="18"/>
        <w:szCs w:val="18"/>
      </w:rPr>
      <w:t>ting 888-309-4339 extension 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ECC60" w14:textId="77777777" w:rsidR="008D7903" w:rsidRDefault="008D7903">
      <w:r>
        <w:separator/>
      </w:r>
    </w:p>
  </w:footnote>
  <w:footnote w:type="continuationSeparator" w:id="0">
    <w:p w14:paraId="79853C5B" w14:textId="77777777" w:rsidR="008D7903" w:rsidRDefault="008D7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89"/>
      <w:gridCol w:w="6491"/>
    </w:tblGrid>
    <w:tr w:rsidR="00483C3D" w14:paraId="7C3EAB73" w14:textId="77777777">
      <w:tc>
        <w:tcPr>
          <w:tcW w:w="3618" w:type="dxa"/>
        </w:tcPr>
        <w:p w14:paraId="7C3EAB71" w14:textId="27228222" w:rsidR="00483C3D" w:rsidRDefault="00FD2D6D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71E71410" wp14:editId="48F98F1E">
                <wp:extent cx="1924625" cy="624840"/>
                <wp:effectExtent l="0" t="0" r="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036" cy="632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7C3EAB72" w14:textId="77777777" w:rsidR="00483C3D" w:rsidRDefault="00483C3D" w:rsidP="006B6663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2"/>
              <w:szCs w:val="32"/>
            </w:rPr>
          </w:pPr>
          <w:r>
            <w:rPr>
              <w:rFonts w:ascii="Book Antiqua" w:hAnsi="Book Antiqua" w:cs="Times New Roman"/>
              <w:b/>
              <w:color w:val="000080"/>
              <w:sz w:val="32"/>
              <w:szCs w:val="32"/>
            </w:rPr>
            <w:t>Arizona Municipal Risk Retention Pool</w:t>
          </w:r>
        </w:p>
      </w:tc>
    </w:tr>
  </w:tbl>
  <w:p w14:paraId="7C3EAB74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2"/>
  </w:num>
  <w:num w:numId="14">
    <w:abstractNumId w:val="32"/>
  </w:num>
  <w:num w:numId="15">
    <w:abstractNumId w:val="43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1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4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6"/>
  </w:num>
  <w:num w:numId="42">
    <w:abstractNumId w:val="39"/>
  </w:num>
  <w:num w:numId="43">
    <w:abstractNumId w:val="45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319A4"/>
    <w:rsid w:val="000564E8"/>
    <w:rsid w:val="00074D85"/>
    <w:rsid w:val="00083960"/>
    <w:rsid w:val="00097184"/>
    <w:rsid w:val="000A3B80"/>
    <w:rsid w:val="000B325F"/>
    <w:rsid w:val="000C0950"/>
    <w:rsid w:val="000E751A"/>
    <w:rsid w:val="000E7AA8"/>
    <w:rsid w:val="000F357F"/>
    <w:rsid w:val="00131D24"/>
    <w:rsid w:val="0013319F"/>
    <w:rsid w:val="00140C27"/>
    <w:rsid w:val="0014184A"/>
    <w:rsid w:val="00143B46"/>
    <w:rsid w:val="00166DDF"/>
    <w:rsid w:val="00167499"/>
    <w:rsid w:val="00174F22"/>
    <w:rsid w:val="001840D3"/>
    <w:rsid w:val="00187CBA"/>
    <w:rsid w:val="001A650E"/>
    <w:rsid w:val="001A6DE1"/>
    <w:rsid w:val="001A7AAE"/>
    <w:rsid w:val="001F667A"/>
    <w:rsid w:val="00202A0F"/>
    <w:rsid w:val="002151CD"/>
    <w:rsid w:val="00217BF6"/>
    <w:rsid w:val="002252A2"/>
    <w:rsid w:val="00232AD6"/>
    <w:rsid w:val="00232B33"/>
    <w:rsid w:val="00232C8B"/>
    <w:rsid w:val="00260AD6"/>
    <w:rsid w:val="00261E80"/>
    <w:rsid w:val="002740A4"/>
    <w:rsid w:val="00281AEA"/>
    <w:rsid w:val="00285086"/>
    <w:rsid w:val="002C7080"/>
    <w:rsid w:val="002D6D7E"/>
    <w:rsid w:val="00327A2C"/>
    <w:rsid w:val="00352668"/>
    <w:rsid w:val="00353424"/>
    <w:rsid w:val="00360D27"/>
    <w:rsid w:val="0036249E"/>
    <w:rsid w:val="00363F9A"/>
    <w:rsid w:val="00366A18"/>
    <w:rsid w:val="003E2C51"/>
    <w:rsid w:val="003F1E47"/>
    <w:rsid w:val="0041741F"/>
    <w:rsid w:val="004443FB"/>
    <w:rsid w:val="0046171B"/>
    <w:rsid w:val="00475045"/>
    <w:rsid w:val="0048247B"/>
    <w:rsid w:val="00483C3D"/>
    <w:rsid w:val="004A4FE8"/>
    <w:rsid w:val="004A5101"/>
    <w:rsid w:val="004C246C"/>
    <w:rsid w:val="004C5A62"/>
    <w:rsid w:val="00505DF5"/>
    <w:rsid w:val="005227AB"/>
    <w:rsid w:val="005365A8"/>
    <w:rsid w:val="0054304C"/>
    <w:rsid w:val="00550A48"/>
    <w:rsid w:val="00576BED"/>
    <w:rsid w:val="005850BD"/>
    <w:rsid w:val="00591E5C"/>
    <w:rsid w:val="005B4CAE"/>
    <w:rsid w:val="005C6390"/>
    <w:rsid w:val="005C7611"/>
    <w:rsid w:val="005D2F63"/>
    <w:rsid w:val="005E5B3C"/>
    <w:rsid w:val="006116FC"/>
    <w:rsid w:val="00652B92"/>
    <w:rsid w:val="0067386A"/>
    <w:rsid w:val="006A0D17"/>
    <w:rsid w:val="006A7E96"/>
    <w:rsid w:val="006B47CF"/>
    <w:rsid w:val="006B6663"/>
    <w:rsid w:val="006B74CA"/>
    <w:rsid w:val="006C617E"/>
    <w:rsid w:val="006D5EC7"/>
    <w:rsid w:val="006E29F2"/>
    <w:rsid w:val="00711B02"/>
    <w:rsid w:val="007142FE"/>
    <w:rsid w:val="00721B1C"/>
    <w:rsid w:val="00724B88"/>
    <w:rsid w:val="007277D2"/>
    <w:rsid w:val="007318BF"/>
    <w:rsid w:val="0073241E"/>
    <w:rsid w:val="0077208C"/>
    <w:rsid w:val="00792E6C"/>
    <w:rsid w:val="007A4A39"/>
    <w:rsid w:val="007B7389"/>
    <w:rsid w:val="007C30DC"/>
    <w:rsid w:val="007C44F9"/>
    <w:rsid w:val="007D35F4"/>
    <w:rsid w:val="007D6896"/>
    <w:rsid w:val="007E6685"/>
    <w:rsid w:val="008007E3"/>
    <w:rsid w:val="00803089"/>
    <w:rsid w:val="008120D1"/>
    <w:rsid w:val="0081233E"/>
    <w:rsid w:val="00816A2A"/>
    <w:rsid w:val="00821E00"/>
    <w:rsid w:val="0082391D"/>
    <w:rsid w:val="008347FF"/>
    <w:rsid w:val="00837D24"/>
    <w:rsid w:val="00847264"/>
    <w:rsid w:val="00847630"/>
    <w:rsid w:val="00894DA1"/>
    <w:rsid w:val="008A0CCF"/>
    <w:rsid w:val="008B7B4D"/>
    <w:rsid w:val="008C490A"/>
    <w:rsid w:val="008D7903"/>
    <w:rsid w:val="008E5E21"/>
    <w:rsid w:val="009117E4"/>
    <w:rsid w:val="009132C9"/>
    <w:rsid w:val="0092301F"/>
    <w:rsid w:val="00927A1D"/>
    <w:rsid w:val="00936264"/>
    <w:rsid w:val="00946183"/>
    <w:rsid w:val="009625F7"/>
    <w:rsid w:val="009641A9"/>
    <w:rsid w:val="00965F96"/>
    <w:rsid w:val="00997C24"/>
    <w:rsid w:val="009A2C23"/>
    <w:rsid w:val="009C1F18"/>
    <w:rsid w:val="00A10809"/>
    <w:rsid w:val="00A133F8"/>
    <w:rsid w:val="00A252E5"/>
    <w:rsid w:val="00A404E4"/>
    <w:rsid w:val="00A6556F"/>
    <w:rsid w:val="00A74421"/>
    <w:rsid w:val="00A75E4D"/>
    <w:rsid w:val="00A766FB"/>
    <w:rsid w:val="00A87C50"/>
    <w:rsid w:val="00A900A2"/>
    <w:rsid w:val="00AB2E0D"/>
    <w:rsid w:val="00AD1166"/>
    <w:rsid w:val="00AD4513"/>
    <w:rsid w:val="00AD53FB"/>
    <w:rsid w:val="00AD5EB1"/>
    <w:rsid w:val="00B02DE8"/>
    <w:rsid w:val="00B043C8"/>
    <w:rsid w:val="00B05A2E"/>
    <w:rsid w:val="00B502F8"/>
    <w:rsid w:val="00B86E81"/>
    <w:rsid w:val="00BA0767"/>
    <w:rsid w:val="00BB4FB3"/>
    <w:rsid w:val="00BC2DA1"/>
    <w:rsid w:val="00BC5326"/>
    <w:rsid w:val="00C10C6E"/>
    <w:rsid w:val="00C11F0C"/>
    <w:rsid w:val="00C2528A"/>
    <w:rsid w:val="00C30ED5"/>
    <w:rsid w:val="00C53881"/>
    <w:rsid w:val="00C5794A"/>
    <w:rsid w:val="00C67403"/>
    <w:rsid w:val="00C809C1"/>
    <w:rsid w:val="00CA369D"/>
    <w:rsid w:val="00CC07CA"/>
    <w:rsid w:val="00CC6C85"/>
    <w:rsid w:val="00CE74DD"/>
    <w:rsid w:val="00D02A08"/>
    <w:rsid w:val="00D13119"/>
    <w:rsid w:val="00D40F6C"/>
    <w:rsid w:val="00D478CE"/>
    <w:rsid w:val="00D6411F"/>
    <w:rsid w:val="00D776CE"/>
    <w:rsid w:val="00D84508"/>
    <w:rsid w:val="00DA641C"/>
    <w:rsid w:val="00DA6B59"/>
    <w:rsid w:val="00DF703A"/>
    <w:rsid w:val="00E01342"/>
    <w:rsid w:val="00E04FA2"/>
    <w:rsid w:val="00E20E0F"/>
    <w:rsid w:val="00E33846"/>
    <w:rsid w:val="00E36D51"/>
    <w:rsid w:val="00E37637"/>
    <w:rsid w:val="00E403CC"/>
    <w:rsid w:val="00E466D9"/>
    <w:rsid w:val="00E571D1"/>
    <w:rsid w:val="00E67ED1"/>
    <w:rsid w:val="00E70974"/>
    <w:rsid w:val="00E90C2D"/>
    <w:rsid w:val="00EA3352"/>
    <w:rsid w:val="00EA58CD"/>
    <w:rsid w:val="00EA6314"/>
    <w:rsid w:val="00EA735B"/>
    <w:rsid w:val="00EB0B07"/>
    <w:rsid w:val="00EC027B"/>
    <w:rsid w:val="00EC7ACE"/>
    <w:rsid w:val="00ED6368"/>
    <w:rsid w:val="00EE2DD1"/>
    <w:rsid w:val="00EF1ADF"/>
    <w:rsid w:val="00EF4479"/>
    <w:rsid w:val="00EF7A8F"/>
    <w:rsid w:val="00F3472B"/>
    <w:rsid w:val="00F40493"/>
    <w:rsid w:val="00F40BFF"/>
    <w:rsid w:val="00F4766C"/>
    <w:rsid w:val="00F61C40"/>
    <w:rsid w:val="00F725A1"/>
    <w:rsid w:val="00F72C7E"/>
    <w:rsid w:val="00F82BDD"/>
    <w:rsid w:val="00FB0FF6"/>
    <w:rsid w:val="00FB201A"/>
    <w:rsid w:val="00FD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7C3EAB1A"/>
  <w15:docId w15:val="{A70A018D-6677-4B71-B8B5-380C623A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2018-03-30T05:00:00+00:00</SWRS_x0020_Meeting_x0020_Date>
    <TaxCatchAll xmlns="6e73874b-6fcd-4312-ab82-b06733ecb610">
      <Value>641</Value>
      <Value>647</Value>
      <Value>655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E61D-797B-4052-8F4A-82AB89314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A4822-FFE4-4416-87C3-52F5AD3808DC}">
  <ds:schemaRefs>
    <ds:schemaRef ds:uri="http://schemas.microsoft.com/office/2006/metadata/properties"/>
    <ds:schemaRef ds:uri="http://schemas.microsoft.com/office/infopath/2007/PartnerControls"/>
    <ds:schemaRef ds:uri="5c40ab1d-52cf-4519-810c-1ffb008444db"/>
    <ds:schemaRef ds:uri="6e73874b-6fcd-4312-ab82-b06733ecb610"/>
  </ds:schemaRefs>
</ds:datastoreItem>
</file>

<file path=customXml/itemProps3.xml><?xml version="1.0" encoding="utf-8"?>
<ds:datastoreItem xmlns:ds="http://schemas.openxmlformats.org/officeDocument/2006/customXml" ds:itemID="{EB7F3462-373D-45A6-9D1D-84D7919F28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94C9B9-99B5-4985-BB30-927E4837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Weiss</dc:creator>
  <cp:lastModifiedBy>Kuester, Susanne</cp:lastModifiedBy>
  <cp:revision>38</cp:revision>
  <cp:lastPrinted>2018-03-07T16:00:00Z</cp:lastPrinted>
  <dcterms:created xsi:type="dcterms:W3CDTF">2018-02-27T18:24:00Z</dcterms:created>
  <dcterms:modified xsi:type="dcterms:W3CDTF">2018-03-26T16:31:00Z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