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E6" w:rsidRDefault="00061175">
      <w:pPr>
        <w:jc w:val="center"/>
        <w:rPr>
          <w:i/>
          <w:sz w:val="20"/>
          <w:szCs w:val="20"/>
        </w:rPr>
      </w:pPr>
      <w:r>
        <w:rPr>
          <w:i/>
          <w:sz w:val="20"/>
          <w:szCs w:val="20"/>
        </w:rPr>
        <w:t xml:space="preserve"> </w:t>
      </w:r>
      <w:r>
        <w:rPr>
          <w:i/>
          <w:noProof/>
          <w:sz w:val="20"/>
          <w:szCs w:val="20"/>
        </w:rPr>
        <w:drawing>
          <wp:inline distT="0" distB="0" distL="0" distR="0">
            <wp:extent cx="973156" cy="9678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73156" cy="967832"/>
                    </a:xfrm>
                    <a:prstGeom prst="rect">
                      <a:avLst/>
                    </a:prstGeom>
                    <a:ln/>
                  </pic:spPr>
                </pic:pic>
              </a:graphicData>
            </a:graphic>
          </wp:inline>
        </w:drawing>
      </w:r>
    </w:p>
    <w:p w:rsidR="005169E6" w:rsidRDefault="005169E6">
      <w:pPr>
        <w:jc w:val="center"/>
        <w:rPr>
          <w:rFonts w:ascii="Arial" w:eastAsia="Arial" w:hAnsi="Arial" w:cs="Arial"/>
          <w:b/>
        </w:rPr>
      </w:pPr>
    </w:p>
    <w:p w:rsidR="005169E6" w:rsidRDefault="00061175">
      <w:pPr>
        <w:pBdr>
          <w:top w:val="nil"/>
          <w:left w:val="nil"/>
          <w:bottom w:val="nil"/>
          <w:right w:val="nil"/>
          <w:between w:val="nil"/>
        </w:pBdr>
        <w:jc w:val="center"/>
        <w:rPr>
          <w:rFonts w:ascii="Arial" w:eastAsia="Arial" w:hAnsi="Arial" w:cs="Arial"/>
          <w:b/>
          <w:smallCaps/>
          <w:color w:val="000000"/>
        </w:rPr>
      </w:pPr>
      <w:r>
        <w:rPr>
          <w:rFonts w:ascii="Arial" w:eastAsia="Arial" w:hAnsi="Arial" w:cs="Arial"/>
          <w:b/>
          <w:smallCaps/>
          <w:color w:val="000000"/>
        </w:rPr>
        <w:t>GOVERNOR’S COUNCIL ON CHILD SAFETY AND FAMILY EMPOWERMENT</w:t>
      </w:r>
    </w:p>
    <w:p w:rsidR="005169E6" w:rsidRDefault="005169E6">
      <w:pPr>
        <w:pBdr>
          <w:top w:val="nil"/>
          <w:left w:val="nil"/>
          <w:bottom w:val="nil"/>
          <w:right w:val="nil"/>
          <w:between w:val="nil"/>
        </w:pBdr>
        <w:jc w:val="center"/>
        <w:rPr>
          <w:rFonts w:ascii="Arial" w:eastAsia="Arial" w:hAnsi="Arial" w:cs="Arial"/>
          <w:b/>
          <w:smallCaps/>
          <w:color w:val="000000"/>
        </w:rPr>
      </w:pPr>
    </w:p>
    <w:p w:rsidR="005169E6" w:rsidRDefault="00061175">
      <w:pPr>
        <w:pBdr>
          <w:top w:val="nil"/>
          <w:left w:val="nil"/>
          <w:bottom w:val="nil"/>
          <w:right w:val="nil"/>
          <w:between w:val="nil"/>
        </w:pBdr>
        <w:jc w:val="center"/>
        <w:rPr>
          <w:rFonts w:ascii="Arial" w:eastAsia="Arial" w:hAnsi="Arial" w:cs="Arial"/>
          <w:b/>
          <w:smallCaps/>
          <w:color w:val="000000"/>
        </w:rPr>
      </w:pPr>
      <w:r>
        <w:rPr>
          <w:rFonts w:ascii="Arial" w:eastAsia="Arial" w:hAnsi="Arial" w:cs="Arial"/>
          <w:b/>
          <w:smallCaps/>
        </w:rPr>
        <w:t>November 8</w:t>
      </w:r>
      <w:r>
        <w:rPr>
          <w:rFonts w:ascii="Arial" w:eastAsia="Arial" w:hAnsi="Arial" w:cs="Arial"/>
          <w:b/>
          <w:smallCaps/>
          <w:color w:val="000000"/>
        </w:rPr>
        <w:t>, 201</w:t>
      </w:r>
      <w:r>
        <w:rPr>
          <w:rFonts w:ascii="Arial" w:eastAsia="Arial" w:hAnsi="Arial" w:cs="Arial"/>
          <w:b/>
          <w:smallCaps/>
        </w:rPr>
        <w:t>8</w:t>
      </w:r>
    </w:p>
    <w:p w:rsidR="005169E6" w:rsidRDefault="005169E6">
      <w:pPr>
        <w:pBdr>
          <w:top w:val="nil"/>
          <w:left w:val="nil"/>
          <w:bottom w:val="nil"/>
          <w:right w:val="nil"/>
          <w:between w:val="nil"/>
        </w:pBdr>
        <w:jc w:val="center"/>
        <w:rPr>
          <w:rFonts w:ascii="Arial" w:eastAsia="Arial" w:hAnsi="Arial" w:cs="Arial"/>
          <w:i/>
          <w:color w:val="000000"/>
          <w:sz w:val="20"/>
          <w:szCs w:val="20"/>
        </w:rPr>
      </w:pPr>
    </w:p>
    <w:p w:rsidR="005169E6" w:rsidRDefault="0006117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10:00 AM</w:t>
      </w:r>
    </w:p>
    <w:p w:rsidR="005169E6" w:rsidRDefault="0006117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1700 West Washington Street</w:t>
      </w:r>
    </w:p>
    <w:p w:rsidR="005169E6" w:rsidRDefault="0006117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The Executive Tower, 2nd Floor Conference Room</w:t>
      </w:r>
      <w:r>
        <w:rPr>
          <w:rFonts w:ascii="Arial" w:eastAsia="Arial" w:hAnsi="Arial" w:cs="Arial"/>
          <w:b/>
          <w:color w:val="000000"/>
          <w:sz w:val="20"/>
          <w:szCs w:val="20"/>
        </w:rPr>
        <w:br/>
        <w:t>Phoenix, Arizona 85007</w:t>
      </w:r>
    </w:p>
    <w:p w:rsidR="005169E6" w:rsidRDefault="005169E6">
      <w:pPr>
        <w:pBdr>
          <w:top w:val="nil"/>
          <w:left w:val="nil"/>
          <w:bottom w:val="nil"/>
          <w:right w:val="nil"/>
          <w:between w:val="nil"/>
        </w:pBdr>
        <w:jc w:val="center"/>
        <w:rPr>
          <w:rFonts w:ascii="Arial" w:eastAsia="Arial" w:hAnsi="Arial" w:cs="Arial"/>
          <w:i/>
          <w:color w:val="000000"/>
          <w:sz w:val="20"/>
          <w:szCs w:val="20"/>
        </w:rPr>
      </w:pPr>
    </w:p>
    <w:p w:rsidR="005169E6" w:rsidRDefault="00061175">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Pursuant to ARS 38-431.02 (A) (2), the Governor’s Council on Child Safety and Family Empowerment (Council) can vote to go into Executive Session for the purpose of discussion or considering documents exempt by law from public inspection and/or discussion or consultation for legal advice with its attorney.</w:t>
      </w:r>
    </w:p>
    <w:p w:rsidR="005169E6" w:rsidRDefault="005169E6">
      <w:pPr>
        <w:pBdr>
          <w:top w:val="nil"/>
          <w:left w:val="nil"/>
          <w:bottom w:val="nil"/>
          <w:right w:val="nil"/>
          <w:between w:val="nil"/>
        </w:pBdr>
        <w:jc w:val="center"/>
        <w:rPr>
          <w:rFonts w:ascii="Arial" w:eastAsia="Arial" w:hAnsi="Arial" w:cs="Arial"/>
          <w:i/>
          <w:color w:val="000000"/>
          <w:sz w:val="20"/>
          <w:szCs w:val="20"/>
        </w:rPr>
      </w:pPr>
    </w:p>
    <w:p w:rsidR="005169E6" w:rsidRDefault="00061175">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Pursuant to A.R.S. § 38-431.01 (H), the Governor’s Council on Child Safety and Family Empowerment may obtain public comment pertaining to any of the listed agenda items if it so desires. A formal call to the public will take place at the end of the meeting.</w:t>
      </w:r>
    </w:p>
    <w:p w:rsidR="005169E6" w:rsidRDefault="005169E6">
      <w:pPr>
        <w:pBdr>
          <w:top w:val="nil"/>
          <w:left w:val="nil"/>
          <w:bottom w:val="nil"/>
          <w:right w:val="nil"/>
          <w:between w:val="nil"/>
        </w:pBdr>
        <w:jc w:val="center"/>
        <w:rPr>
          <w:rFonts w:ascii="Arial" w:eastAsia="Arial" w:hAnsi="Arial" w:cs="Arial"/>
          <w:i/>
          <w:color w:val="000000"/>
          <w:sz w:val="20"/>
          <w:szCs w:val="20"/>
        </w:rPr>
      </w:pPr>
    </w:p>
    <w:p w:rsidR="005169E6" w:rsidRDefault="005169E6">
      <w:pPr>
        <w:pBdr>
          <w:top w:val="nil"/>
          <w:left w:val="nil"/>
          <w:bottom w:val="nil"/>
          <w:right w:val="nil"/>
          <w:between w:val="nil"/>
        </w:pBdr>
        <w:jc w:val="center"/>
        <w:rPr>
          <w:rFonts w:ascii="Arial" w:eastAsia="Arial" w:hAnsi="Arial" w:cs="Arial"/>
          <w:i/>
          <w:sz w:val="20"/>
          <w:szCs w:val="20"/>
        </w:rPr>
      </w:pPr>
    </w:p>
    <w:p w:rsidR="005169E6" w:rsidRDefault="005169E6">
      <w:pPr>
        <w:pBdr>
          <w:top w:val="nil"/>
          <w:left w:val="nil"/>
          <w:bottom w:val="nil"/>
          <w:right w:val="nil"/>
          <w:between w:val="nil"/>
        </w:pBdr>
        <w:jc w:val="center"/>
        <w:rPr>
          <w:rFonts w:ascii="Arial" w:eastAsia="Arial" w:hAnsi="Arial" w:cs="Arial"/>
          <w:i/>
          <w:sz w:val="20"/>
          <w:szCs w:val="20"/>
        </w:rPr>
      </w:pPr>
    </w:p>
    <w:p w:rsidR="005169E6" w:rsidRDefault="00061175">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MEETING AGENDA</w:t>
      </w:r>
    </w:p>
    <w:p w:rsidR="005169E6" w:rsidRDefault="005169E6">
      <w:pPr>
        <w:pBdr>
          <w:top w:val="nil"/>
          <w:left w:val="nil"/>
          <w:bottom w:val="nil"/>
          <w:right w:val="nil"/>
          <w:between w:val="nil"/>
        </w:pBdr>
        <w:jc w:val="center"/>
        <w:rPr>
          <w:rFonts w:ascii="Arial" w:eastAsia="Arial" w:hAnsi="Arial" w:cs="Arial"/>
          <w:b/>
          <w:color w:val="000000"/>
        </w:rPr>
      </w:pPr>
    </w:p>
    <w:p w:rsidR="005169E6" w:rsidRDefault="005169E6">
      <w:pPr>
        <w:pBdr>
          <w:top w:val="nil"/>
          <w:left w:val="nil"/>
          <w:bottom w:val="nil"/>
          <w:right w:val="nil"/>
          <w:between w:val="nil"/>
        </w:pBdr>
        <w:jc w:val="center"/>
        <w:rPr>
          <w:rFonts w:ascii="Arial" w:eastAsia="Arial" w:hAnsi="Arial" w:cs="Arial"/>
          <w:b/>
          <w:color w:val="000000"/>
        </w:rPr>
      </w:pPr>
    </w:p>
    <w:p w:rsidR="005169E6" w:rsidRPr="000A117F" w:rsidRDefault="00061175" w:rsidP="000A117F">
      <w:pPr>
        <w:pStyle w:val="BodyText"/>
        <w:rPr>
          <w:b/>
          <w:i w:val="0"/>
          <w:color w:val="002060"/>
          <w:sz w:val="22"/>
          <w:szCs w:val="22"/>
          <w:u w:val="single"/>
        </w:rPr>
      </w:pPr>
      <w:r w:rsidRPr="000A117F">
        <w:rPr>
          <w:b/>
          <w:i w:val="0"/>
          <w:color w:val="002060"/>
          <w:sz w:val="22"/>
          <w:szCs w:val="22"/>
          <w:u w:val="single"/>
        </w:rPr>
        <w:t>Agenda Item</w:t>
      </w:r>
    </w:p>
    <w:p w:rsidR="005169E6" w:rsidRDefault="00061175">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 xml:space="preserve"> </w:t>
      </w:r>
    </w:p>
    <w:p w:rsidR="005169E6" w:rsidRDefault="00061175">
      <w:pPr>
        <w:numPr>
          <w:ilvl w:val="0"/>
          <w:numId w:val="1"/>
        </w:numPr>
        <w:pBdr>
          <w:top w:val="nil"/>
          <w:left w:val="nil"/>
          <w:bottom w:val="nil"/>
          <w:right w:val="nil"/>
          <w:between w:val="nil"/>
        </w:pBdr>
        <w:spacing w:line="276" w:lineRule="auto"/>
        <w:contextualSpacing/>
        <w:rPr>
          <w:rFonts w:ascii="Arial" w:eastAsia="Arial" w:hAnsi="Arial" w:cs="Arial"/>
          <w:color w:val="000000"/>
          <w:sz w:val="22"/>
          <w:szCs w:val="22"/>
        </w:rPr>
      </w:pPr>
      <w:r>
        <w:rPr>
          <w:rFonts w:ascii="Arial" w:eastAsia="Arial" w:hAnsi="Arial" w:cs="Arial"/>
          <w:b/>
          <w:color w:val="000000"/>
          <w:sz w:val="22"/>
          <w:szCs w:val="22"/>
        </w:rPr>
        <w:t>Call to Order</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color w:val="000000"/>
          <w:sz w:val="22"/>
          <w:szCs w:val="22"/>
        </w:rPr>
        <w:t xml:space="preserve">                 </w:t>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Kathryn Pidgeon, Co-Chair</w:t>
      </w:r>
    </w:p>
    <w:p w:rsidR="005169E6" w:rsidRDefault="005169E6">
      <w:pPr>
        <w:spacing w:line="276" w:lineRule="auto"/>
        <w:rPr>
          <w:rFonts w:ascii="Arial" w:eastAsia="Arial" w:hAnsi="Arial" w:cs="Arial"/>
          <w:sz w:val="22"/>
          <w:szCs w:val="22"/>
        </w:rPr>
      </w:pPr>
    </w:p>
    <w:p w:rsidR="005169E6" w:rsidRDefault="00061175">
      <w:pPr>
        <w:numPr>
          <w:ilvl w:val="0"/>
          <w:numId w:val="1"/>
        </w:numPr>
        <w:pBdr>
          <w:top w:val="nil"/>
          <w:left w:val="nil"/>
          <w:bottom w:val="nil"/>
          <w:right w:val="nil"/>
          <w:between w:val="nil"/>
        </w:pBdr>
        <w:spacing w:line="276" w:lineRule="auto"/>
        <w:contextualSpacing/>
        <w:rPr>
          <w:rFonts w:ascii="Arial" w:eastAsia="Arial" w:hAnsi="Arial" w:cs="Arial"/>
          <w:color w:val="000000"/>
          <w:sz w:val="22"/>
          <w:szCs w:val="22"/>
        </w:rPr>
      </w:pPr>
      <w:r>
        <w:rPr>
          <w:rFonts w:ascii="Arial" w:eastAsia="Arial" w:hAnsi="Arial" w:cs="Arial"/>
          <w:b/>
          <w:color w:val="000000"/>
          <w:sz w:val="22"/>
          <w:szCs w:val="22"/>
        </w:rPr>
        <w:t>Opening Remarks by Chair</w:t>
      </w:r>
      <w:r w:rsidR="000A117F">
        <w:rPr>
          <w:rFonts w:ascii="Arial" w:eastAsia="Arial" w:hAnsi="Arial" w:cs="Arial"/>
          <w:b/>
          <w:color w:val="000000"/>
          <w:sz w:val="22"/>
          <w:szCs w:val="22"/>
        </w:rPr>
        <w:t xml:space="preserve"> </w:t>
      </w:r>
      <w:r>
        <w:rPr>
          <w:rFonts w:ascii="Arial" w:eastAsia="Arial" w:hAnsi="Arial" w:cs="Arial"/>
          <w:b/>
          <w:color w:val="000000"/>
          <w:sz w:val="22"/>
          <w:szCs w:val="22"/>
        </w:rPr>
        <w:tab/>
        <w:t xml:space="preserve">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w:t>
      </w:r>
      <w:r w:rsidR="000A117F">
        <w:rPr>
          <w:rFonts w:ascii="Arial" w:eastAsia="Arial" w:hAnsi="Arial" w:cs="Arial"/>
          <w:b/>
          <w:color w:val="000000"/>
          <w:sz w:val="22"/>
          <w:szCs w:val="22"/>
        </w:rPr>
        <w:t xml:space="preserve">        </w:t>
      </w:r>
      <w:r w:rsidR="0090066A">
        <w:rPr>
          <w:rFonts w:ascii="Arial" w:eastAsia="Arial" w:hAnsi="Arial" w:cs="Arial"/>
          <w:b/>
          <w:color w:val="000000"/>
          <w:sz w:val="22"/>
          <w:szCs w:val="22"/>
        </w:rPr>
        <w:t xml:space="preserve">                        </w:t>
      </w:r>
      <w:r w:rsidR="000A117F">
        <w:rPr>
          <w:rFonts w:ascii="Arial" w:eastAsia="Arial" w:hAnsi="Arial" w:cs="Arial"/>
          <w:b/>
          <w:color w:val="000000"/>
          <w:sz w:val="22"/>
          <w:szCs w:val="22"/>
        </w:rPr>
        <w:t xml:space="preserve">   </w:t>
      </w:r>
      <w:r>
        <w:rPr>
          <w:rFonts w:ascii="Arial" w:eastAsia="Arial" w:hAnsi="Arial" w:cs="Arial"/>
          <w:color w:val="000000"/>
          <w:sz w:val="22"/>
          <w:szCs w:val="22"/>
        </w:rPr>
        <w:t>Angela Ducey, Chair</w:t>
      </w:r>
    </w:p>
    <w:p w:rsidR="005169E6" w:rsidRDefault="000A117F">
      <w:pPr>
        <w:spacing w:line="276" w:lineRule="auto"/>
        <w:rPr>
          <w:rFonts w:ascii="Arial" w:eastAsia="Arial" w:hAnsi="Arial" w:cs="Arial"/>
          <w:sz w:val="22"/>
          <w:szCs w:val="22"/>
        </w:rPr>
      </w:pPr>
      <w:r>
        <w:rPr>
          <w:rFonts w:ascii="Arial" w:eastAsia="Arial" w:hAnsi="Arial" w:cs="Arial"/>
          <w:sz w:val="22"/>
          <w:szCs w:val="22"/>
        </w:rPr>
        <w:t xml:space="preserve">      </w:t>
      </w:r>
    </w:p>
    <w:p w:rsidR="005169E6" w:rsidRPr="00101FA6" w:rsidRDefault="00061175" w:rsidP="00101FA6">
      <w:pPr>
        <w:numPr>
          <w:ilvl w:val="0"/>
          <w:numId w:val="1"/>
        </w:numPr>
        <w:pBdr>
          <w:top w:val="nil"/>
          <w:left w:val="nil"/>
          <w:bottom w:val="nil"/>
          <w:right w:val="nil"/>
          <w:between w:val="nil"/>
        </w:pBdr>
        <w:spacing w:line="276" w:lineRule="auto"/>
        <w:contextualSpacing/>
        <w:rPr>
          <w:rFonts w:ascii="Arial" w:eastAsia="Arial" w:hAnsi="Arial" w:cs="Arial"/>
          <w:b/>
          <w:sz w:val="22"/>
          <w:szCs w:val="22"/>
        </w:rPr>
      </w:pPr>
      <w:r w:rsidRPr="00101FA6">
        <w:rPr>
          <w:rFonts w:ascii="Arial" w:eastAsia="Arial" w:hAnsi="Arial" w:cs="Arial"/>
          <w:b/>
          <w:color w:val="000000"/>
          <w:sz w:val="22"/>
          <w:szCs w:val="22"/>
        </w:rPr>
        <w:t xml:space="preserve">Approval of Minutes from </w:t>
      </w:r>
      <w:r w:rsidRPr="00101FA6">
        <w:rPr>
          <w:rFonts w:ascii="Arial" w:eastAsia="Arial" w:hAnsi="Arial" w:cs="Arial"/>
          <w:b/>
          <w:sz w:val="22"/>
          <w:szCs w:val="22"/>
        </w:rPr>
        <w:t>September 13</w:t>
      </w:r>
      <w:r w:rsidRPr="00101FA6">
        <w:rPr>
          <w:rFonts w:ascii="Arial" w:eastAsia="Arial" w:hAnsi="Arial" w:cs="Arial"/>
          <w:b/>
          <w:color w:val="000000"/>
          <w:sz w:val="22"/>
          <w:szCs w:val="22"/>
        </w:rPr>
        <w:t>, 201</w:t>
      </w:r>
      <w:r w:rsidRPr="00101FA6">
        <w:rPr>
          <w:rFonts w:ascii="Arial" w:eastAsia="Arial" w:hAnsi="Arial" w:cs="Arial"/>
          <w:b/>
          <w:sz w:val="22"/>
          <w:szCs w:val="22"/>
        </w:rPr>
        <w:t>8</w:t>
      </w:r>
      <w:r w:rsidR="000A117F" w:rsidRPr="00101FA6">
        <w:rPr>
          <w:rFonts w:ascii="Arial" w:eastAsia="Arial" w:hAnsi="Arial" w:cs="Arial"/>
          <w:b/>
          <w:sz w:val="22"/>
          <w:szCs w:val="22"/>
        </w:rPr>
        <w:t xml:space="preserve"> </w:t>
      </w:r>
      <w:r w:rsidR="0090066A">
        <w:rPr>
          <w:rFonts w:ascii="Arial" w:eastAsia="Arial" w:hAnsi="Arial" w:cs="Arial"/>
          <w:color w:val="000000"/>
          <w:sz w:val="22"/>
          <w:szCs w:val="22"/>
        </w:rPr>
        <w:t xml:space="preserve">           </w:t>
      </w:r>
      <w:r w:rsidRPr="00101FA6">
        <w:rPr>
          <w:rFonts w:ascii="Arial" w:eastAsia="Arial" w:hAnsi="Arial" w:cs="Arial"/>
          <w:b/>
          <w:color w:val="000000"/>
          <w:sz w:val="22"/>
          <w:szCs w:val="22"/>
        </w:rPr>
        <w:tab/>
      </w:r>
      <w:r w:rsidRPr="00101FA6">
        <w:rPr>
          <w:rFonts w:ascii="Arial" w:eastAsia="Arial" w:hAnsi="Arial" w:cs="Arial"/>
          <w:b/>
          <w:color w:val="000000"/>
          <w:sz w:val="22"/>
          <w:szCs w:val="22"/>
        </w:rPr>
        <w:tab/>
      </w:r>
      <w:r w:rsidR="000A117F" w:rsidRPr="00101FA6">
        <w:rPr>
          <w:rFonts w:ascii="Arial" w:eastAsia="Arial" w:hAnsi="Arial" w:cs="Arial"/>
          <w:color w:val="000000"/>
          <w:sz w:val="22"/>
          <w:szCs w:val="22"/>
        </w:rPr>
        <w:t xml:space="preserve">               </w:t>
      </w:r>
      <w:r w:rsidR="00101FA6" w:rsidRPr="00101FA6">
        <w:rPr>
          <w:rFonts w:ascii="Arial" w:eastAsia="Arial" w:hAnsi="Arial" w:cs="Arial"/>
          <w:color w:val="000000"/>
          <w:sz w:val="22"/>
          <w:szCs w:val="22"/>
        </w:rPr>
        <w:t>Kathryn Pidgeon, Co-Chair</w:t>
      </w:r>
    </w:p>
    <w:p w:rsidR="00101FA6" w:rsidRPr="00101FA6" w:rsidRDefault="00101FA6" w:rsidP="00A60E70">
      <w:pPr>
        <w:pBdr>
          <w:top w:val="nil"/>
          <w:left w:val="nil"/>
          <w:bottom w:val="nil"/>
          <w:right w:val="nil"/>
          <w:between w:val="nil"/>
        </w:pBdr>
        <w:spacing w:line="276" w:lineRule="auto"/>
        <w:contextualSpacing/>
        <w:rPr>
          <w:rFonts w:ascii="Arial" w:eastAsia="Arial" w:hAnsi="Arial" w:cs="Arial"/>
          <w:b/>
          <w:sz w:val="22"/>
          <w:szCs w:val="22"/>
        </w:rPr>
      </w:pPr>
    </w:p>
    <w:p w:rsidR="005169E6" w:rsidRDefault="00061175">
      <w:pPr>
        <w:numPr>
          <w:ilvl w:val="0"/>
          <w:numId w:val="1"/>
        </w:numPr>
        <w:pBdr>
          <w:top w:val="nil"/>
          <w:left w:val="nil"/>
          <w:bottom w:val="nil"/>
          <w:right w:val="nil"/>
          <w:between w:val="nil"/>
        </w:pBdr>
        <w:spacing w:line="276" w:lineRule="auto"/>
        <w:contextualSpacing/>
        <w:rPr>
          <w:rFonts w:ascii="Arial" w:eastAsia="Arial" w:hAnsi="Arial" w:cs="Arial"/>
          <w:sz w:val="22"/>
          <w:szCs w:val="22"/>
        </w:rPr>
      </w:pPr>
      <w:r w:rsidRPr="0090066A">
        <w:rPr>
          <w:rFonts w:ascii="Arial" w:eastAsia="Arial" w:hAnsi="Arial" w:cs="Arial"/>
          <w:b/>
          <w:sz w:val="22"/>
          <w:szCs w:val="22"/>
        </w:rPr>
        <w:t>Special Recognition</w:t>
      </w:r>
      <w:r w:rsidR="000A117F">
        <w:rPr>
          <w:rFonts w:ascii="Arial" w:eastAsia="Arial" w:hAnsi="Arial" w:cs="Arial"/>
          <w:b/>
          <w:sz w:val="22"/>
          <w:szCs w:val="22"/>
        </w:rPr>
        <w:t xml:space="preserve"> </w:t>
      </w:r>
      <w:r>
        <w:rPr>
          <w:rFonts w:ascii="Arial" w:eastAsia="Arial" w:hAnsi="Arial" w:cs="Arial"/>
          <w:b/>
          <w:sz w:val="22"/>
          <w:szCs w:val="22"/>
        </w:rPr>
        <w:t xml:space="preserve">                                                            </w:t>
      </w:r>
      <w:r w:rsidR="0090066A">
        <w:rPr>
          <w:rFonts w:ascii="Arial" w:eastAsia="Arial" w:hAnsi="Arial" w:cs="Arial"/>
          <w:b/>
          <w:sz w:val="22"/>
          <w:szCs w:val="22"/>
        </w:rPr>
        <w:t xml:space="preserve">                            </w:t>
      </w:r>
      <w:r>
        <w:rPr>
          <w:rFonts w:ascii="Arial" w:eastAsia="Arial" w:hAnsi="Arial" w:cs="Arial"/>
          <w:b/>
          <w:sz w:val="22"/>
          <w:szCs w:val="22"/>
        </w:rPr>
        <w:t xml:space="preserve">            </w:t>
      </w:r>
      <w:r w:rsidR="00101FA6">
        <w:rPr>
          <w:rFonts w:ascii="Arial" w:eastAsia="Arial" w:hAnsi="Arial" w:cs="Arial"/>
          <w:sz w:val="22"/>
          <w:szCs w:val="22"/>
        </w:rPr>
        <w:t xml:space="preserve"> </w:t>
      </w:r>
      <w:r>
        <w:rPr>
          <w:rFonts w:ascii="Arial" w:eastAsia="Arial" w:hAnsi="Arial" w:cs="Arial"/>
          <w:sz w:val="22"/>
          <w:szCs w:val="22"/>
        </w:rPr>
        <w:t>Angela Ducey, Chair</w:t>
      </w:r>
    </w:p>
    <w:p w:rsidR="005169E6" w:rsidRDefault="005169E6">
      <w:pPr>
        <w:pBdr>
          <w:top w:val="nil"/>
          <w:left w:val="nil"/>
          <w:bottom w:val="nil"/>
          <w:right w:val="nil"/>
          <w:between w:val="nil"/>
        </w:pBdr>
        <w:spacing w:line="276" w:lineRule="auto"/>
        <w:ind w:left="360"/>
        <w:rPr>
          <w:rFonts w:ascii="Arial" w:eastAsia="Arial" w:hAnsi="Arial" w:cs="Arial"/>
          <w:b/>
          <w:sz w:val="22"/>
          <w:szCs w:val="22"/>
        </w:rPr>
      </w:pPr>
    </w:p>
    <w:p w:rsidR="005169E6" w:rsidRDefault="00061175">
      <w:pPr>
        <w:numPr>
          <w:ilvl w:val="0"/>
          <w:numId w:val="1"/>
        </w:numPr>
        <w:pBdr>
          <w:top w:val="nil"/>
          <w:left w:val="nil"/>
          <w:bottom w:val="nil"/>
          <w:right w:val="nil"/>
          <w:between w:val="nil"/>
        </w:pBdr>
        <w:spacing w:line="276" w:lineRule="auto"/>
        <w:contextualSpacing/>
        <w:rPr>
          <w:rFonts w:ascii="Arial" w:eastAsia="Arial" w:hAnsi="Arial" w:cs="Arial"/>
          <w:sz w:val="22"/>
          <w:szCs w:val="22"/>
        </w:rPr>
      </w:pPr>
      <w:r>
        <w:rPr>
          <w:rFonts w:ascii="Arial" w:eastAsia="Arial" w:hAnsi="Arial" w:cs="Arial"/>
          <w:b/>
          <w:sz w:val="22"/>
          <w:szCs w:val="22"/>
        </w:rPr>
        <w:t>New Jersey Mobile Response and Stabilization Services</w:t>
      </w:r>
      <w:r w:rsidR="000A117F">
        <w:rPr>
          <w:rFonts w:ascii="Arial" w:eastAsia="Arial" w:hAnsi="Arial" w:cs="Arial"/>
          <w:b/>
          <w:sz w:val="22"/>
          <w:szCs w:val="22"/>
        </w:rPr>
        <w:t xml:space="preserve"> </w:t>
      </w:r>
      <w:r w:rsidR="0090066A">
        <w:rPr>
          <w:rFonts w:ascii="Arial" w:eastAsia="Arial" w:hAnsi="Arial" w:cs="Arial"/>
          <w:color w:val="000000"/>
          <w:sz w:val="22"/>
          <w:szCs w:val="22"/>
        </w:rPr>
        <w:t xml:space="preserve">                       </w:t>
      </w:r>
      <w:r>
        <w:rPr>
          <w:rFonts w:ascii="Arial" w:eastAsia="Arial" w:hAnsi="Arial" w:cs="Arial"/>
          <w:b/>
          <w:sz w:val="22"/>
          <w:szCs w:val="22"/>
        </w:rPr>
        <w:t xml:space="preserve">      </w:t>
      </w:r>
      <w:r w:rsidR="00C361C4">
        <w:rPr>
          <w:rFonts w:ascii="Arial" w:eastAsia="Arial" w:hAnsi="Arial" w:cs="Arial"/>
          <w:b/>
          <w:sz w:val="22"/>
          <w:szCs w:val="22"/>
        </w:rPr>
        <w:t xml:space="preserve">            </w:t>
      </w:r>
      <w:r w:rsidR="0090066A">
        <w:rPr>
          <w:rFonts w:ascii="Arial" w:eastAsia="Arial" w:hAnsi="Arial" w:cs="Arial"/>
          <w:b/>
          <w:sz w:val="22"/>
          <w:szCs w:val="22"/>
        </w:rPr>
        <w:t xml:space="preserve"> </w:t>
      </w:r>
      <w:r w:rsidR="00C361C4">
        <w:rPr>
          <w:rFonts w:ascii="Arial" w:eastAsia="Arial" w:hAnsi="Arial" w:cs="Arial"/>
          <w:b/>
          <w:sz w:val="22"/>
          <w:szCs w:val="22"/>
        </w:rPr>
        <w:t xml:space="preserve">  </w:t>
      </w:r>
      <w:r w:rsidR="0090066A">
        <w:rPr>
          <w:rFonts w:ascii="Arial" w:eastAsia="Arial" w:hAnsi="Arial" w:cs="Arial"/>
          <w:b/>
          <w:sz w:val="22"/>
          <w:szCs w:val="22"/>
        </w:rPr>
        <w:t xml:space="preserve"> </w:t>
      </w:r>
      <w:r w:rsidR="00C361C4">
        <w:rPr>
          <w:rFonts w:ascii="Arial" w:eastAsia="Arial" w:hAnsi="Arial" w:cs="Arial"/>
          <w:b/>
          <w:sz w:val="22"/>
          <w:szCs w:val="22"/>
        </w:rPr>
        <w:t xml:space="preserve">     </w:t>
      </w:r>
      <w:proofErr w:type="spellStart"/>
      <w:r w:rsidR="00C361C4">
        <w:rPr>
          <w:rFonts w:ascii="Arial" w:hAnsi="Arial" w:cs="Arial"/>
          <w:color w:val="000000"/>
          <w:sz w:val="22"/>
          <w:szCs w:val="22"/>
        </w:rPr>
        <w:t>Wyndee</w:t>
      </w:r>
      <w:proofErr w:type="spellEnd"/>
      <w:r w:rsidR="00C361C4">
        <w:rPr>
          <w:rFonts w:ascii="Arial" w:hAnsi="Arial" w:cs="Arial"/>
          <w:color w:val="000000"/>
          <w:sz w:val="22"/>
          <w:szCs w:val="22"/>
        </w:rPr>
        <w:t xml:space="preserve"> Davis</w:t>
      </w:r>
    </w:p>
    <w:p w:rsidR="005169E6" w:rsidRDefault="00061175">
      <w:pPr>
        <w:pBdr>
          <w:top w:val="nil"/>
          <w:left w:val="nil"/>
          <w:bottom w:val="nil"/>
          <w:right w:val="nil"/>
          <w:between w:val="nil"/>
        </w:pBdr>
        <w:spacing w:line="276" w:lineRule="auto"/>
        <w:ind w:left="360" w:hanging="720"/>
        <w:rPr>
          <w:rFonts w:ascii="Arial" w:eastAsia="Arial" w:hAnsi="Arial" w:cs="Arial"/>
          <w:sz w:val="22"/>
          <w:szCs w:val="22"/>
        </w:rPr>
      </w:pPr>
      <w:r>
        <w:rPr>
          <w:rFonts w:ascii="Arial" w:eastAsia="Arial" w:hAnsi="Arial" w:cs="Arial"/>
          <w:color w:val="000000"/>
          <w:sz w:val="22"/>
          <w:szCs w:val="22"/>
        </w:rPr>
        <w:t xml:space="preserve">                                   </w:t>
      </w:r>
      <w:r w:rsidR="00C361C4">
        <w:rPr>
          <w:rFonts w:ascii="Arial" w:eastAsia="Arial" w:hAnsi="Arial" w:cs="Arial"/>
          <w:color w:val="000000"/>
          <w:sz w:val="22"/>
          <w:szCs w:val="22"/>
        </w:rPr>
        <w:t xml:space="preserve">                             </w:t>
      </w:r>
      <w:r w:rsidR="00C361C4">
        <w:rPr>
          <w:rFonts w:ascii="Arial" w:hAnsi="Arial" w:cs="Arial"/>
          <w:color w:val="000000"/>
          <w:sz w:val="22"/>
          <w:szCs w:val="22"/>
        </w:rPr>
        <w:t>Community Services Coordinator NJ Department of Children and Families</w:t>
      </w:r>
    </w:p>
    <w:p w:rsidR="005169E6" w:rsidRDefault="005169E6" w:rsidP="00A60E70">
      <w:pPr>
        <w:pBdr>
          <w:top w:val="nil"/>
          <w:left w:val="nil"/>
          <w:bottom w:val="nil"/>
          <w:right w:val="nil"/>
          <w:between w:val="nil"/>
        </w:pBdr>
        <w:spacing w:line="276" w:lineRule="auto"/>
        <w:rPr>
          <w:rFonts w:ascii="Arial" w:eastAsia="Arial" w:hAnsi="Arial" w:cs="Arial"/>
          <w:sz w:val="22"/>
          <w:szCs w:val="22"/>
        </w:rPr>
      </w:pPr>
      <w:bookmarkStart w:id="0" w:name="_GoBack"/>
      <w:bookmarkEnd w:id="0"/>
    </w:p>
    <w:p w:rsidR="005169E6" w:rsidRDefault="00B30CDF">
      <w:pPr>
        <w:numPr>
          <w:ilvl w:val="0"/>
          <w:numId w:val="1"/>
        </w:numPr>
        <w:pBdr>
          <w:top w:val="nil"/>
          <w:left w:val="nil"/>
          <w:bottom w:val="nil"/>
          <w:right w:val="nil"/>
          <w:between w:val="nil"/>
        </w:pBdr>
        <w:spacing w:line="276" w:lineRule="auto"/>
        <w:contextualSpacing/>
        <w:rPr>
          <w:rFonts w:ascii="Arial" w:eastAsia="Arial" w:hAnsi="Arial" w:cs="Arial"/>
          <w:color w:val="000000"/>
          <w:sz w:val="22"/>
          <w:szCs w:val="22"/>
        </w:rPr>
      </w:pPr>
      <w:r>
        <w:rPr>
          <w:rFonts w:ascii="Arial" w:eastAsia="Arial" w:hAnsi="Arial" w:cs="Arial"/>
          <w:b/>
          <w:sz w:val="22"/>
          <w:szCs w:val="22"/>
          <w:highlight w:val="white"/>
        </w:rPr>
        <w:t xml:space="preserve">Phoenix Dream Center </w:t>
      </w:r>
      <w:r w:rsidR="00C361C4">
        <w:rPr>
          <w:rFonts w:ascii="Arial" w:eastAsia="Arial" w:hAnsi="Arial" w:cs="Arial"/>
          <w:b/>
          <w:sz w:val="22"/>
          <w:szCs w:val="22"/>
          <w:highlight w:val="white"/>
        </w:rPr>
        <w:t xml:space="preserve"> </w:t>
      </w:r>
      <w:r w:rsidR="0090066A">
        <w:rPr>
          <w:rFonts w:ascii="Arial" w:eastAsia="Arial" w:hAnsi="Arial" w:cs="Arial"/>
          <w:color w:val="000000"/>
          <w:sz w:val="22"/>
          <w:szCs w:val="22"/>
        </w:rPr>
        <w:t xml:space="preserve">                      </w:t>
      </w:r>
      <w:r w:rsidR="00061175">
        <w:rPr>
          <w:rFonts w:ascii="Arial" w:eastAsia="Arial" w:hAnsi="Arial" w:cs="Arial"/>
          <w:b/>
          <w:sz w:val="22"/>
          <w:szCs w:val="22"/>
          <w:highlight w:val="white"/>
        </w:rPr>
        <w:t xml:space="preserve">                                                             </w:t>
      </w:r>
      <w:r w:rsidR="00061175">
        <w:rPr>
          <w:rFonts w:ascii="Arial" w:eastAsia="Arial" w:hAnsi="Arial" w:cs="Arial"/>
          <w:b/>
          <w:sz w:val="22"/>
          <w:szCs w:val="22"/>
        </w:rPr>
        <w:t xml:space="preserve"> </w:t>
      </w:r>
      <w:r w:rsidR="00C361C4">
        <w:rPr>
          <w:rFonts w:ascii="Arial" w:eastAsia="Arial" w:hAnsi="Arial" w:cs="Arial"/>
          <w:b/>
          <w:sz w:val="22"/>
          <w:szCs w:val="22"/>
        </w:rPr>
        <w:t xml:space="preserve">               </w:t>
      </w:r>
      <w:r>
        <w:rPr>
          <w:rFonts w:ascii="Arial" w:eastAsia="Arial" w:hAnsi="Arial" w:cs="Arial"/>
          <w:b/>
          <w:sz w:val="22"/>
          <w:szCs w:val="22"/>
        </w:rPr>
        <w:t xml:space="preserve">        </w:t>
      </w:r>
      <w:r w:rsidR="00101FA6">
        <w:rPr>
          <w:rFonts w:ascii="Arial" w:eastAsia="Arial" w:hAnsi="Arial" w:cs="Arial"/>
          <w:b/>
          <w:sz w:val="22"/>
          <w:szCs w:val="22"/>
        </w:rPr>
        <w:t xml:space="preserve"> </w:t>
      </w:r>
      <w:r>
        <w:rPr>
          <w:rFonts w:ascii="Arial" w:eastAsia="Arial" w:hAnsi="Arial" w:cs="Arial"/>
          <w:b/>
          <w:sz w:val="22"/>
          <w:szCs w:val="22"/>
        </w:rPr>
        <w:t xml:space="preserve"> </w:t>
      </w:r>
      <w:r w:rsidRPr="00B30CDF">
        <w:rPr>
          <w:rFonts w:ascii="Arial" w:eastAsia="Arial" w:hAnsi="Arial" w:cs="Arial"/>
          <w:sz w:val="22"/>
          <w:szCs w:val="22"/>
        </w:rPr>
        <w:t>Brian Steele</w:t>
      </w:r>
      <w:r>
        <w:rPr>
          <w:rFonts w:ascii="Arial" w:eastAsia="Arial" w:hAnsi="Arial" w:cs="Arial"/>
          <w:b/>
          <w:sz w:val="22"/>
          <w:szCs w:val="22"/>
        </w:rPr>
        <w:t xml:space="preserve"> </w:t>
      </w:r>
      <w:r w:rsidR="00061175">
        <w:rPr>
          <w:rFonts w:ascii="Arial" w:eastAsia="Arial" w:hAnsi="Arial" w:cs="Arial"/>
          <w:sz w:val="22"/>
          <w:szCs w:val="22"/>
        </w:rPr>
        <w:t xml:space="preserve"> </w:t>
      </w:r>
    </w:p>
    <w:p w:rsidR="005169E6" w:rsidRDefault="00061175" w:rsidP="00B30CDF">
      <w:pPr>
        <w:pBdr>
          <w:top w:val="nil"/>
          <w:left w:val="nil"/>
          <w:bottom w:val="nil"/>
          <w:right w:val="nil"/>
          <w:between w:val="nil"/>
        </w:pBdr>
        <w:spacing w:line="276" w:lineRule="auto"/>
        <w:ind w:left="360"/>
        <w:rPr>
          <w:rFonts w:ascii="Arial" w:eastAsia="Arial" w:hAnsi="Arial" w:cs="Arial"/>
          <w:b/>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B30CDF">
        <w:rPr>
          <w:rFonts w:ascii="Arial" w:eastAsia="Arial" w:hAnsi="Arial" w:cs="Arial"/>
          <w:sz w:val="22"/>
          <w:szCs w:val="22"/>
        </w:rPr>
        <w:t xml:space="preserve">      </w:t>
      </w:r>
      <w:r w:rsidR="00101FA6">
        <w:rPr>
          <w:rFonts w:ascii="Arial" w:eastAsia="Arial" w:hAnsi="Arial" w:cs="Arial"/>
          <w:sz w:val="22"/>
          <w:szCs w:val="22"/>
        </w:rPr>
        <w:t xml:space="preserve">   </w:t>
      </w:r>
      <w:r>
        <w:rPr>
          <w:rFonts w:ascii="Arial" w:eastAsia="Arial" w:hAnsi="Arial" w:cs="Arial"/>
          <w:sz w:val="22"/>
          <w:szCs w:val="22"/>
        </w:rPr>
        <w:t xml:space="preserve"> </w:t>
      </w:r>
      <w:r w:rsidR="00B30CDF" w:rsidRPr="00B30CDF">
        <w:rPr>
          <w:rFonts w:ascii="Arial" w:eastAsia="Arial" w:hAnsi="Arial" w:cs="Arial"/>
          <w:sz w:val="22"/>
          <w:szCs w:val="22"/>
          <w:highlight w:val="white"/>
        </w:rPr>
        <w:t>Executive Director</w:t>
      </w:r>
      <w:r w:rsidR="00B30CDF">
        <w:rPr>
          <w:rFonts w:ascii="Arial" w:eastAsia="Arial" w:hAnsi="Arial" w:cs="Arial"/>
          <w:sz w:val="22"/>
          <w:szCs w:val="22"/>
          <w:highlight w:val="white"/>
        </w:rPr>
        <w:t xml:space="preserve"> </w:t>
      </w:r>
      <w:r w:rsidR="00B30CDF" w:rsidRPr="00B30CDF">
        <w:rPr>
          <w:rFonts w:ascii="Arial" w:eastAsia="Arial" w:hAnsi="Arial" w:cs="Arial"/>
          <w:sz w:val="22"/>
          <w:szCs w:val="22"/>
          <w:highlight w:val="white"/>
        </w:rPr>
        <w:t>Phoenix Dream Center</w:t>
      </w:r>
      <w:r w:rsidR="00B30CDF">
        <w:rPr>
          <w:rFonts w:ascii="Arial" w:eastAsia="Arial" w:hAnsi="Arial" w:cs="Arial"/>
          <w:b/>
          <w:sz w:val="22"/>
          <w:szCs w:val="22"/>
          <w:highlight w:val="white"/>
        </w:rPr>
        <w:t xml:space="preserve">  </w:t>
      </w:r>
      <w:r w:rsidRPr="00B30CDF">
        <w:rPr>
          <w:rFonts w:ascii="Arial" w:eastAsia="Arial" w:hAnsi="Arial" w:cs="Arial"/>
          <w:sz w:val="22"/>
          <w:szCs w:val="22"/>
          <w:highlight w:val="white"/>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169E6" w:rsidRDefault="00B30CDF">
      <w:pPr>
        <w:numPr>
          <w:ilvl w:val="0"/>
          <w:numId w:val="1"/>
        </w:numPr>
        <w:pBdr>
          <w:top w:val="nil"/>
          <w:left w:val="nil"/>
          <w:bottom w:val="nil"/>
          <w:right w:val="nil"/>
          <w:between w:val="nil"/>
        </w:pBdr>
        <w:spacing w:line="276" w:lineRule="auto"/>
        <w:contextualSpacing/>
        <w:rPr>
          <w:rFonts w:ascii="Arial" w:eastAsia="Arial" w:hAnsi="Arial" w:cs="Arial"/>
          <w:color w:val="000000"/>
          <w:sz w:val="22"/>
          <w:szCs w:val="22"/>
        </w:rPr>
      </w:pPr>
      <w:proofErr w:type="spellStart"/>
      <w:r>
        <w:rPr>
          <w:rFonts w:ascii="Arial" w:eastAsia="Arial" w:hAnsi="Arial" w:cs="Arial"/>
          <w:b/>
          <w:color w:val="222222"/>
          <w:sz w:val="22"/>
          <w:szCs w:val="22"/>
        </w:rPr>
        <w:t>CarePortal</w:t>
      </w:r>
      <w:proofErr w:type="spellEnd"/>
      <w:r>
        <w:rPr>
          <w:rFonts w:ascii="Arial" w:eastAsia="Arial" w:hAnsi="Arial" w:cs="Arial"/>
          <w:b/>
          <w:color w:val="222222"/>
          <w:sz w:val="22"/>
          <w:szCs w:val="22"/>
        </w:rPr>
        <w:t xml:space="preserve"> Update</w:t>
      </w:r>
      <w:r w:rsidR="00C361C4">
        <w:rPr>
          <w:rFonts w:ascii="Arial" w:eastAsia="Arial" w:hAnsi="Arial" w:cs="Arial"/>
          <w:b/>
          <w:color w:val="222222"/>
          <w:sz w:val="22"/>
          <w:szCs w:val="22"/>
        </w:rPr>
        <w:t xml:space="preserve"> </w:t>
      </w:r>
      <w:r w:rsidR="0090066A">
        <w:rPr>
          <w:rFonts w:ascii="Arial" w:eastAsia="Arial" w:hAnsi="Arial" w:cs="Arial"/>
          <w:color w:val="000000"/>
          <w:sz w:val="22"/>
          <w:szCs w:val="22"/>
        </w:rPr>
        <w:t xml:space="preserve">                                </w:t>
      </w:r>
      <w:r w:rsidR="00061175">
        <w:rPr>
          <w:rFonts w:ascii="Arial" w:eastAsia="Arial" w:hAnsi="Arial" w:cs="Arial"/>
          <w:b/>
          <w:color w:val="000000"/>
          <w:sz w:val="22"/>
          <w:szCs w:val="22"/>
        </w:rPr>
        <w:t xml:space="preserve">                                                   </w:t>
      </w:r>
      <w:r>
        <w:rPr>
          <w:rFonts w:ascii="Arial" w:eastAsia="Arial" w:hAnsi="Arial" w:cs="Arial"/>
          <w:b/>
          <w:color w:val="000000"/>
          <w:sz w:val="22"/>
          <w:szCs w:val="22"/>
        </w:rPr>
        <w:t xml:space="preserve">                         </w:t>
      </w:r>
      <w:r w:rsidRPr="00B30CDF">
        <w:rPr>
          <w:rFonts w:ascii="Arial" w:eastAsia="Arial" w:hAnsi="Arial" w:cs="Arial"/>
          <w:sz w:val="22"/>
          <w:szCs w:val="22"/>
        </w:rPr>
        <w:t xml:space="preserve">Jonathan Sanborn </w:t>
      </w:r>
      <w:r w:rsidR="00061175">
        <w:rPr>
          <w:rFonts w:ascii="Arial" w:eastAsia="Arial" w:hAnsi="Arial" w:cs="Arial"/>
          <w:sz w:val="22"/>
          <w:szCs w:val="22"/>
        </w:rPr>
        <w:t xml:space="preserve"> </w:t>
      </w:r>
      <w:r w:rsidR="00061175">
        <w:rPr>
          <w:rFonts w:ascii="Arial" w:eastAsia="Arial" w:hAnsi="Arial" w:cs="Arial"/>
          <w:color w:val="000000"/>
          <w:sz w:val="22"/>
          <w:szCs w:val="22"/>
        </w:rPr>
        <w:t xml:space="preserve"> </w:t>
      </w:r>
    </w:p>
    <w:p w:rsidR="005169E6" w:rsidRDefault="00061175">
      <w:pPr>
        <w:pBdr>
          <w:top w:val="nil"/>
          <w:left w:val="nil"/>
          <w:bottom w:val="nil"/>
          <w:right w:val="nil"/>
          <w:between w:val="nil"/>
        </w:pBdr>
        <w:spacing w:line="276" w:lineRule="auto"/>
        <w:ind w:left="360"/>
        <w:rPr>
          <w:rFonts w:ascii="Arial" w:eastAsia="Arial" w:hAnsi="Arial" w:cs="Arial"/>
          <w:sz w:val="22"/>
          <w:szCs w:val="22"/>
        </w:rPr>
      </w:pPr>
      <w:r>
        <w:rPr>
          <w:rFonts w:ascii="Arial" w:eastAsia="Arial" w:hAnsi="Arial" w:cs="Arial"/>
          <w:color w:val="000000"/>
          <w:sz w:val="22"/>
          <w:szCs w:val="22"/>
        </w:rPr>
        <w:t xml:space="preserve">                                                         </w:t>
      </w:r>
      <w:r w:rsidR="00B30CDF">
        <w:rPr>
          <w:rFonts w:ascii="Arial" w:eastAsia="Arial" w:hAnsi="Arial" w:cs="Arial"/>
          <w:sz w:val="22"/>
          <w:szCs w:val="22"/>
        </w:rPr>
        <w:tab/>
      </w:r>
      <w:r w:rsidR="00B30CDF">
        <w:rPr>
          <w:rFonts w:ascii="Arial" w:eastAsia="Arial" w:hAnsi="Arial" w:cs="Arial"/>
          <w:sz w:val="22"/>
          <w:szCs w:val="22"/>
        </w:rPr>
        <w:tab/>
      </w:r>
      <w:r w:rsidR="00B30CDF">
        <w:rPr>
          <w:rFonts w:ascii="Arial" w:eastAsia="Arial" w:hAnsi="Arial" w:cs="Arial"/>
          <w:sz w:val="22"/>
          <w:szCs w:val="22"/>
        </w:rPr>
        <w:tab/>
        <w:t xml:space="preserve">    </w:t>
      </w:r>
      <w:proofErr w:type="spellStart"/>
      <w:r w:rsidR="00B30CDF" w:rsidRPr="00B30CDF">
        <w:rPr>
          <w:rFonts w:ascii="Arial" w:eastAsia="Arial" w:hAnsi="Arial" w:cs="Arial"/>
          <w:sz w:val="22"/>
          <w:szCs w:val="22"/>
        </w:rPr>
        <w:t>CarePortal</w:t>
      </w:r>
      <w:proofErr w:type="spellEnd"/>
      <w:r w:rsidR="00B30CDF" w:rsidRPr="00B30CDF">
        <w:rPr>
          <w:rFonts w:ascii="Arial" w:eastAsia="Arial" w:hAnsi="Arial" w:cs="Arial"/>
          <w:sz w:val="22"/>
          <w:szCs w:val="22"/>
        </w:rPr>
        <w:t xml:space="preserve"> State Director, Arizona and California</w:t>
      </w:r>
      <w:r w:rsidR="00B30CDF">
        <w:rPr>
          <w:rFonts w:ascii="Arial" w:eastAsia="Arial" w:hAnsi="Arial" w:cs="Arial"/>
          <w:sz w:val="22"/>
          <w:szCs w:val="22"/>
        </w:rPr>
        <w:t xml:space="preserve"> </w:t>
      </w:r>
      <w:r>
        <w:rPr>
          <w:rFonts w:ascii="Arial" w:eastAsia="Arial" w:hAnsi="Arial" w:cs="Arial"/>
          <w:b/>
          <w:color w:val="000000"/>
          <w:sz w:val="22"/>
          <w:szCs w:val="22"/>
        </w:rPr>
        <w:tab/>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t xml:space="preserve"> </w:t>
      </w:r>
    </w:p>
    <w:p w:rsidR="005169E6" w:rsidRDefault="00061175">
      <w:pPr>
        <w:numPr>
          <w:ilvl w:val="0"/>
          <w:numId w:val="1"/>
        </w:numPr>
        <w:spacing w:line="276" w:lineRule="auto"/>
        <w:contextualSpacing/>
        <w:rPr>
          <w:rFonts w:ascii="Arial" w:eastAsia="Arial" w:hAnsi="Arial" w:cs="Arial"/>
          <w:sz w:val="22"/>
          <w:szCs w:val="22"/>
        </w:rPr>
      </w:pPr>
      <w:r>
        <w:rPr>
          <w:rFonts w:ascii="Arial" w:eastAsia="Arial" w:hAnsi="Arial" w:cs="Arial"/>
          <w:b/>
          <w:sz w:val="22"/>
          <w:szCs w:val="22"/>
        </w:rPr>
        <w:t>Update on Recent and Upcoming Events</w:t>
      </w:r>
      <w:r w:rsidR="00C361C4">
        <w:rPr>
          <w:rFonts w:ascii="Arial" w:eastAsia="Arial" w:hAnsi="Arial" w:cs="Arial"/>
          <w:b/>
          <w:sz w:val="22"/>
          <w:szCs w:val="22"/>
        </w:rPr>
        <w:t xml:space="preserve"> </w:t>
      </w:r>
      <w:r w:rsidR="0090066A">
        <w:rPr>
          <w:rFonts w:ascii="Arial" w:eastAsia="Arial" w:hAnsi="Arial" w:cs="Arial"/>
          <w:color w:val="000000"/>
          <w:sz w:val="22"/>
          <w:szCs w:val="22"/>
        </w:rPr>
        <w:t xml:space="preserve">                   </w:t>
      </w:r>
      <w:r>
        <w:rPr>
          <w:rFonts w:ascii="Arial" w:eastAsia="Arial" w:hAnsi="Arial" w:cs="Arial"/>
          <w:b/>
          <w:sz w:val="22"/>
          <w:szCs w:val="22"/>
        </w:rPr>
        <w:tab/>
        <w:t xml:space="preserve">                 </w:t>
      </w:r>
      <w:r>
        <w:rPr>
          <w:rFonts w:ascii="Arial" w:eastAsia="Arial" w:hAnsi="Arial" w:cs="Arial"/>
          <w:sz w:val="22"/>
          <w:szCs w:val="22"/>
        </w:rPr>
        <w:t xml:space="preserve">Maria Christina Fuentes, Director </w:t>
      </w:r>
    </w:p>
    <w:p w:rsidR="005169E6" w:rsidRDefault="00061175">
      <w:pPr>
        <w:spacing w:line="276" w:lineRule="auto"/>
        <w:ind w:left="36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101FA6">
        <w:rPr>
          <w:rFonts w:ascii="Arial" w:eastAsia="Arial" w:hAnsi="Arial" w:cs="Arial"/>
          <w:sz w:val="22"/>
          <w:szCs w:val="22"/>
        </w:rPr>
        <w:t xml:space="preserve"> </w:t>
      </w:r>
      <w:r>
        <w:rPr>
          <w:rFonts w:ascii="Arial" w:eastAsia="Arial" w:hAnsi="Arial" w:cs="Arial"/>
          <w:sz w:val="22"/>
          <w:szCs w:val="22"/>
        </w:rPr>
        <w:t xml:space="preserve"> Governor’s Office of Youth, Faith and Family </w:t>
      </w:r>
    </w:p>
    <w:p w:rsidR="005169E6" w:rsidRDefault="005169E6">
      <w:pPr>
        <w:pBdr>
          <w:top w:val="nil"/>
          <w:left w:val="nil"/>
          <w:bottom w:val="nil"/>
          <w:right w:val="nil"/>
          <w:between w:val="nil"/>
        </w:pBdr>
        <w:ind w:left="360"/>
        <w:rPr>
          <w:rFonts w:ascii="Arial" w:eastAsia="Arial" w:hAnsi="Arial" w:cs="Arial"/>
          <w:b/>
          <w:sz w:val="22"/>
          <w:szCs w:val="22"/>
        </w:rPr>
      </w:pPr>
    </w:p>
    <w:p w:rsidR="005169E6" w:rsidRDefault="00061175">
      <w:pPr>
        <w:numPr>
          <w:ilvl w:val="0"/>
          <w:numId w:val="1"/>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b/>
          <w:color w:val="000000"/>
          <w:sz w:val="22"/>
          <w:szCs w:val="22"/>
        </w:rPr>
        <w:t>Sub-Committee Reports:</w:t>
      </w:r>
      <w:r w:rsidR="00C361C4">
        <w:rPr>
          <w:rFonts w:ascii="Arial" w:eastAsia="Arial" w:hAnsi="Arial" w:cs="Arial"/>
          <w:b/>
          <w:color w:val="000000"/>
          <w:sz w:val="22"/>
          <w:szCs w:val="22"/>
        </w:rPr>
        <w:t xml:space="preserve"> </w:t>
      </w:r>
    </w:p>
    <w:p w:rsidR="005169E6" w:rsidRDefault="00061175">
      <w:pPr>
        <w:pBdr>
          <w:top w:val="nil"/>
          <w:left w:val="nil"/>
          <w:bottom w:val="nil"/>
          <w:right w:val="nil"/>
          <w:between w:val="nil"/>
        </w:pBdr>
        <w:ind w:left="1080" w:hanging="720"/>
        <w:rPr>
          <w:rFonts w:ascii="Arial" w:eastAsia="Arial" w:hAnsi="Arial" w:cs="Arial"/>
          <w:color w:val="000000"/>
          <w:sz w:val="22"/>
          <w:szCs w:val="22"/>
        </w:rPr>
      </w:pPr>
      <w:r>
        <w:rPr>
          <w:rFonts w:ascii="Arial" w:eastAsia="Arial" w:hAnsi="Arial" w:cs="Arial"/>
          <w:b/>
          <w:color w:val="000000"/>
          <w:sz w:val="22"/>
          <w:szCs w:val="22"/>
        </w:rPr>
        <w:t xml:space="preserve">-Partnerships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w:t>
      </w:r>
      <w:r>
        <w:rPr>
          <w:rFonts w:ascii="Arial" w:eastAsia="Arial" w:hAnsi="Arial" w:cs="Arial"/>
          <w:b/>
          <w:color w:val="000000"/>
          <w:sz w:val="22"/>
          <w:szCs w:val="22"/>
        </w:rPr>
        <w:tab/>
        <w:t xml:space="preserve">   </w:t>
      </w:r>
      <w:r>
        <w:rPr>
          <w:rFonts w:ascii="Arial" w:eastAsia="Arial" w:hAnsi="Arial" w:cs="Arial"/>
          <w:color w:val="000000"/>
          <w:sz w:val="22"/>
          <w:szCs w:val="22"/>
        </w:rPr>
        <w:t>Janet Garcia, Subcommittee Chair</w:t>
      </w:r>
    </w:p>
    <w:p w:rsidR="005169E6" w:rsidRDefault="00061175">
      <w:pPr>
        <w:pBdr>
          <w:top w:val="nil"/>
          <w:left w:val="nil"/>
          <w:bottom w:val="nil"/>
          <w:right w:val="nil"/>
          <w:between w:val="nil"/>
        </w:pBdr>
        <w:ind w:left="360" w:hanging="720"/>
        <w:rPr>
          <w:rFonts w:ascii="Arial" w:eastAsia="Arial" w:hAnsi="Arial" w:cs="Arial"/>
          <w:b/>
          <w:color w:val="000000"/>
          <w:sz w:val="22"/>
          <w:szCs w:val="22"/>
        </w:rPr>
      </w:pPr>
      <w:r>
        <w:rPr>
          <w:rFonts w:ascii="Arial" w:eastAsia="Arial" w:hAnsi="Arial" w:cs="Arial"/>
          <w:sz w:val="22"/>
          <w:szCs w:val="22"/>
        </w:rPr>
        <w:tab/>
      </w:r>
      <w:r>
        <w:rPr>
          <w:rFonts w:ascii="Arial" w:eastAsia="Arial" w:hAnsi="Arial" w:cs="Arial"/>
          <w:b/>
          <w:color w:val="000000"/>
          <w:sz w:val="22"/>
          <w:szCs w:val="22"/>
        </w:rPr>
        <w:t xml:space="preserve">-Outreach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sz w:val="22"/>
          <w:szCs w:val="22"/>
        </w:rPr>
        <w:t>Katie O’Dell</w:t>
      </w:r>
      <w:r>
        <w:rPr>
          <w:rFonts w:ascii="Arial" w:eastAsia="Arial" w:hAnsi="Arial" w:cs="Arial"/>
          <w:color w:val="000000"/>
          <w:sz w:val="22"/>
          <w:szCs w:val="22"/>
        </w:rPr>
        <w:t>, Subcommittee Chair</w:t>
      </w:r>
      <w:r>
        <w:rPr>
          <w:rFonts w:ascii="Arial" w:eastAsia="Arial" w:hAnsi="Arial" w:cs="Arial"/>
          <w:color w:val="000000"/>
          <w:sz w:val="22"/>
          <w:szCs w:val="22"/>
        </w:rPr>
        <w:tab/>
      </w:r>
      <w:r>
        <w:rPr>
          <w:rFonts w:ascii="Arial" w:eastAsia="Arial" w:hAnsi="Arial" w:cs="Arial"/>
          <w:b/>
          <w:color w:val="000000"/>
          <w:sz w:val="22"/>
          <w:szCs w:val="22"/>
        </w:rPr>
        <w:t xml:space="preserve">      </w:t>
      </w:r>
    </w:p>
    <w:p w:rsidR="005169E6" w:rsidRDefault="00061175">
      <w:pPr>
        <w:pBdr>
          <w:top w:val="nil"/>
          <w:left w:val="nil"/>
          <w:bottom w:val="nil"/>
          <w:right w:val="nil"/>
          <w:between w:val="nil"/>
        </w:pBdr>
        <w:ind w:left="360" w:hanging="720"/>
        <w:rPr>
          <w:rFonts w:ascii="Arial" w:eastAsia="Arial" w:hAnsi="Arial" w:cs="Arial"/>
          <w:b/>
          <w:color w:val="000000"/>
          <w:sz w:val="22"/>
          <w:szCs w:val="22"/>
        </w:rPr>
      </w:pPr>
      <w:r>
        <w:rPr>
          <w:rFonts w:ascii="Arial" w:eastAsia="Arial" w:hAnsi="Arial" w:cs="Arial"/>
          <w:b/>
          <w:color w:val="000000"/>
          <w:sz w:val="22"/>
          <w:szCs w:val="22"/>
        </w:rPr>
        <w:lastRenderedPageBreak/>
        <w:t xml:space="preserve">    </w:t>
      </w:r>
      <w:r>
        <w:rPr>
          <w:rFonts w:ascii="Arial" w:eastAsia="Arial" w:hAnsi="Arial" w:cs="Arial"/>
          <w:b/>
          <w:color w:val="000000"/>
          <w:sz w:val="22"/>
          <w:szCs w:val="22"/>
        </w:rPr>
        <w:tab/>
        <w:t xml:space="preserve">-African American Children and Families              </w:t>
      </w:r>
      <w:r w:rsidR="0090066A">
        <w:rPr>
          <w:rFonts w:ascii="Arial" w:eastAsia="Arial" w:hAnsi="Arial" w:cs="Arial"/>
          <w:b/>
          <w:color w:val="000000"/>
          <w:sz w:val="22"/>
          <w:szCs w:val="22"/>
        </w:rPr>
        <w:t xml:space="preserve">                                </w:t>
      </w:r>
      <w:r>
        <w:rPr>
          <w:rFonts w:ascii="Arial" w:eastAsia="Arial" w:hAnsi="Arial" w:cs="Arial"/>
          <w:color w:val="000000"/>
          <w:sz w:val="22"/>
          <w:szCs w:val="22"/>
        </w:rPr>
        <w:t>Roy Dawson, Subcommittee Chair</w:t>
      </w:r>
    </w:p>
    <w:p w:rsidR="005169E6" w:rsidRDefault="00061175">
      <w:pPr>
        <w:tabs>
          <w:tab w:val="left" w:pos="7650"/>
        </w:tabs>
        <w:rPr>
          <w:rFonts w:ascii="Arial" w:eastAsia="Arial" w:hAnsi="Arial" w:cs="Arial"/>
          <w:sz w:val="22"/>
          <w:szCs w:val="22"/>
        </w:rPr>
      </w:pPr>
      <w:r>
        <w:rPr>
          <w:rFonts w:ascii="Arial" w:eastAsia="Arial" w:hAnsi="Arial" w:cs="Arial"/>
          <w:b/>
          <w:sz w:val="22"/>
          <w:szCs w:val="22"/>
        </w:rPr>
        <w:t xml:space="preserve">      -Prevention                                                                                                  </w:t>
      </w:r>
      <w:r>
        <w:rPr>
          <w:rFonts w:ascii="Arial" w:eastAsia="Arial" w:hAnsi="Arial" w:cs="Arial"/>
          <w:sz w:val="22"/>
          <w:szCs w:val="22"/>
        </w:rPr>
        <w:t>Vicki Mayo, Subcommittee Chair</w:t>
      </w:r>
    </w:p>
    <w:p w:rsidR="005169E6" w:rsidRDefault="0090066A">
      <w:pPr>
        <w:tabs>
          <w:tab w:val="left" w:pos="7650"/>
        </w:tabs>
        <w:rPr>
          <w:rFonts w:ascii="Arial" w:eastAsia="Arial" w:hAnsi="Arial" w:cs="Arial"/>
          <w:sz w:val="22"/>
          <w:szCs w:val="22"/>
        </w:rPr>
      </w:pPr>
      <w:r>
        <w:rPr>
          <w:rFonts w:ascii="Arial" w:eastAsia="Arial" w:hAnsi="Arial" w:cs="Arial"/>
          <w:sz w:val="22"/>
          <w:szCs w:val="22"/>
        </w:rPr>
        <w:t xml:space="preserve">      </w:t>
      </w:r>
      <w:r w:rsidR="00061175">
        <w:rPr>
          <w:rFonts w:ascii="Arial" w:eastAsia="Arial" w:hAnsi="Arial" w:cs="Arial"/>
          <w:b/>
          <w:sz w:val="22"/>
          <w:szCs w:val="22"/>
        </w:rPr>
        <w:t xml:space="preserve">-Support </w:t>
      </w:r>
      <w:r w:rsidR="00061175">
        <w:rPr>
          <w:rFonts w:ascii="Arial" w:eastAsia="Arial" w:hAnsi="Arial" w:cs="Arial"/>
          <w:sz w:val="22"/>
          <w:szCs w:val="22"/>
        </w:rPr>
        <w:t xml:space="preserve">                                                                                           </w:t>
      </w:r>
      <w:r>
        <w:rPr>
          <w:rFonts w:ascii="Arial" w:eastAsia="Arial" w:hAnsi="Arial" w:cs="Arial"/>
          <w:sz w:val="22"/>
          <w:szCs w:val="22"/>
        </w:rPr>
        <w:t xml:space="preserve">  </w:t>
      </w:r>
      <w:r w:rsidR="00061175">
        <w:rPr>
          <w:rFonts w:ascii="Arial" w:eastAsia="Arial" w:hAnsi="Arial" w:cs="Arial"/>
          <w:sz w:val="22"/>
          <w:szCs w:val="22"/>
        </w:rPr>
        <w:t xml:space="preserve">     </w:t>
      </w:r>
      <w:proofErr w:type="spellStart"/>
      <w:r w:rsidR="00061175">
        <w:rPr>
          <w:rFonts w:ascii="Arial" w:eastAsia="Arial" w:hAnsi="Arial" w:cs="Arial"/>
          <w:sz w:val="22"/>
          <w:szCs w:val="22"/>
        </w:rPr>
        <w:t>Berisha</w:t>
      </w:r>
      <w:proofErr w:type="spellEnd"/>
      <w:r w:rsidR="00061175">
        <w:rPr>
          <w:rFonts w:ascii="Arial" w:eastAsia="Arial" w:hAnsi="Arial" w:cs="Arial"/>
          <w:sz w:val="22"/>
          <w:szCs w:val="22"/>
        </w:rPr>
        <w:t xml:space="preserve"> Black, Subcommittee Chair</w:t>
      </w:r>
    </w:p>
    <w:p w:rsidR="005169E6" w:rsidRDefault="005169E6">
      <w:pPr>
        <w:rPr>
          <w:rFonts w:ascii="Arial" w:eastAsia="Arial" w:hAnsi="Arial" w:cs="Arial"/>
          <w:sz w:val="22"/>
          <w:szCs w:val="22"/>
        </w:rPr>
      </w:pPr>
    </w:p>
    <w:p w:rsidR="005169E6" w:rsidRDefault="00061175">
      <w:pPr>
        <w:rPr>
          <w:rFonts w:ascii="Arial" w:eastAsia="Arial" w:hAnsi="Arial" w:cs="Arial"/>
          <w:sz w:val="22"/>
          <w:szCs w:val="22"/>
        </w:rPr>
      </w:pPr>
      <w:r>
        <w:rPr>
          <w:rFonts w:ascii="Arial" w:eastAsia="Arial" w:hAnsi="Arial" w:cs="Arial"/>
          <w:b/>
          <w:sz w:val="22"/>
          <w:szCs w:val="22"/>
        </w:rPr>
        <w:t>L.  Call to the Public</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Angela Ducey, Chair</w:t>
      </w:r>
    </w:p>
    <w:p w:rsidR="005169E6" w:rsidRDefault="005169E6">
      <w:pPr>
        <w:rPr>
          <w:rFonts w:ascii="Arial" w:eastAsia="Arial" w:hAnsi="Arial" w:cs="Arial"/>
          <w:sz w:val="22"/>
          <w:szCs w:val="22"/>
        </w:rPr>
      </w:pPr>
    </w:p>
    <w:p w:rsidR="005169E6" w:rsidRDefault="00061175">
      <w:pPr>
        <w:rPr>
          <w:rFonts w:ascii="Arial" w:eastAsia="Arial" w:hAnsi="Arial" w:cs="Arial"/>
          <w:sz w:val="22"/>
          <w:szCs w:val="22"/>
        </w:rPr>
      </w:pPr>
      <w:r>
        <w:rPr>
          <w:rFonts w:ascii="Arial" w:eastAsia="Arial" w:hAnsi="Arial" w:cs="Arial"/>
          <w:b/>
          <w:sz w:val="22"/>
          <w:szCs w:val="22"/>
        </w:rPr>
        <w:t xml:space="preserve">M.  Future Meeting Dates and Adjournment </w:t>
      </w:r>
      <w:r w:rsidR="0090066A">
        <w:rPr>
          <w:rFonts w:ascii="Arial" w:eastAsia="Arial" w:hAnsi="Arial" w:cs="Arial"/>
          <w:color w:val="000000"/>
          <w:sz w:val="22"/>
          <w:szCs w:val="22"/>
        </w:rPr>
        <w:t xml:space="preserve">                       </w:t>
      </w:r>
      <w:r>
        <w:rPr>
          <w:rFonts w:ascii="Arial" w:eastAsia="Arial" w:hAnsi="Arial" w:cs="Arial"/>
          <w:sz w:val="22"/>
          <w:szCs w:val="22"/>
        </w:rPr>
        <w:t xml:space="preserve">                                    Kathryn Pidgeon, Co-Chair</w:t>
      </w:r>
      <w:r>
        <w:rPr>
          <w:rFonts w:ascii="Arial" w:eastAsia="Arial" w:hAnsi="Arial" w:cs="Arial"/>
          <w:sz w:val="22"/>
          <w:szCs w:val="22"/>
        </w:rPr>
        <w:tab/>
      </w:r>
    </w:p>
    <w:p w:rsidR="005169E6" w:rsidRDefault="00061175">
      <w:pPr>
        <w:rPr>
          <w:rFonts w:ascii="Arial" w:eastAsia="Arial" w:hAnsi="Arial" w:cs="Arial"/>
          <w:b/>
          <w:sz w:val="22"/>
          <w:szCs w:val="22"/>
        </w:rPr>
      </w:pPr>
      <w:r>
        <w:rPr>
          <w:rFonts w:ascii="Arial" w:eastAsia="Arial" w:hAnsi="Arial" w:cs="Arial"/>
          <w:b/>
          <w:sz w:val="22"/>
          <w:szCs w:val="22"/>
        </w:rPr>
        <w:t xml:space="preserve">      -January 10, 2019</w:t>
      </w:r>
    </w:p>
    <w:p w:rsidR="005169E6" w:rsidRDefault="00061175">
      <w:pPr>
        <w:rPr>
          <w:rFonts w:ascii="Arial" w:eastAsia="Arial" w:hAnsi="Arial" w:cs="Arial"/>
          <w:b/>
          <w:sz w:val="22"/>
          <w:szCs w:val="22"/>
        </w:rPr>
      </w:pPr>
      <w:r>
        <w:rPr>
          <w:rFonts w:ascii="Arial" w:eastAsia="Arial" w:hAnsi="Arial" w:cs="Arial"/>
          <w:b/>
          <w:sz w:val="22"/>
          <w:szCs w:val="22"/>
        </w:rPr>
        <w:t xml:space="preserve">      -March 14, 2019</w:t>
      </w:r>
    </w:p>
    <w:p w:rsidR="005169E6" w:rsidRDefault="00061175">
      <w:pPr>
        <w:rPr>
          <w:rFonts w:ascii="Arial" w:eastAsia="Arial" w:hAnsi="Arial" w:cs="Arial"/>
          <w:b/>
          <w:sz w:val="22"/>
          <w:szCs w:val="22"/>
        </w:rPr>
      </w:pPr>
      <w:r>
        <w:rPr>
          <w:rFonts w:ascii="Arial" w:eastAsia="Arial" w:hAnsi="Arial" w:cs="Arial"/>
          <w:b/>
          <w:sz w:val="22"/>
          <w:szCs w:val="22"/>
        </w:rPr>
        <w:t xml:space="preserve">      -May 9, 2019</w:t>
      </w:r>
    </w:p>
    <w:p w:rsidR="005169E6" w:rsidRDefault="00061175">
      <w:pPr>
        <w:rPr>
          <w:rFonts w:ascii="Arial" w:eastAsia="Arial" w:hAnsi="Arial" w:cs="Arial"/>
          <w:b/>
          <w:sz w:val="22"/>
          <w:szCs w:val="22"/>
        </w:rPr>
      </w:pPr>
      <w:r>
        <w:rPr>
          <w:rFonts w:ascii="Arial" w:eastAsia="Arial" w:hAnsi="Arial" w:cs="Arial"/>
          <w:b/>
          <w:sz w:val="22"/>
          <w:szCs w:val="22"/>
        </w:rPr>
        <w:t xml:space="preserve">      -</w:t>
      </w:r>
      <w:proofErr w:type="gramStart"/>
      <w:r>
        <w:rPr>
          <w:rFonts w:ascii="Arial" w:eastAsia="Arial" w:hAnsi="Arial" w:cs="Arial"/>
          <w:b/>
          <w:sz w:val="22"/>
          <w:szCs w:val="22"/>
        </w:rPr>
        <w:t>September  12</w:t>
      </w:r>
      <w:proofErr w:type="gramEnd"/>
      <w:r>
        <w:rPr>
          <w:rFonts w:ascii="Arial" w:eastAsia="Arial" w:hAnsi="Arial" w:cs="Arial"/>
          <w:b/>
          <w:sz w:val="22"/>
          <w:szCs w:val="22"/>
        </w:rPr>
        <w:t>, 2019</w:t>
      </w:r>
    </w:p>
    <w:p w:rsidR="005169E6" w:rsidRDefault="00061175">
      <w:pPr>
        <w:rPr>
          <w:rFonts w:ascii="Arial" w:eastAsia="Arial" w:hAnsi="Arial" w:cs="Arial"/>
          <w:b/>
          <w:sz w:val="22"/>
          <w:szCs w:val="22"/>
        </w:rPr>
      </w:pPr>
      <w:r>
        <w:rPr>
          <w:rFonts w:ascii="Arial" w:eastAsia="Arial" w:hAnsi="Arial" w:cs="Arial"/>
          <w:b/>
          <w:sz w:val="22"/>
          <w:szCs w:val="22"/>
        </w:rPr>
        <w:t xml:space="preserve">      -November 14, 2019</w:t>
      </w:r>
    </w:p>
    <w:p w:rsidR="005169E6" w:rsidRDefault="005169E6">
      <w:pPr>
        <w:ind w:left="720"/>
        <w:rPr>
          <w:rFonts w:ascii="Arial" w:eastAsia="Arial" w:hAnsi="Arial" w:cs="Arial"/>
          <w:b/>
          <w:sz w:val="22"/>
          <w:szCs w:val="22"/>
        </w:rPr>
      </w:pPr>
    </w:p>
    <w:p w:rsidR="005169E6" w:rsidRDefault="005169E6">
      <w:pPr>
        <w:ind w:left="720"/>
        <w:rPr>
          <w:rFonts w:ascii="Arial" w:eastAsia="Arial" w:hAnsi="Arial" w:cs="Arial"/>
          <w:b/>
          <w:sz w:val="22"/>
          <w:szCs w:val="22"/>
        </w:rPr>
      </w:pPr>
    </w:p>
    <w:p w:rsidR="005169E6" w:rsidRDefault="005169E6">
      <w:pPr>
        <w:rPr>
          <w:rFonts w:ascii="Arial" w:eastAsia="Arial" w:hAnsi="Arial" w:cs="Arial"/>
          <w:sz w:val="22"/>
          <w:szCs w:val="22"/>
        </w:rPr>
      </w:pPr>
    </w:p>
    <w:sectPr w:rsidR="005169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413F"/>
    <w:multiLevelType w:val="multilevel"/>
    <w:tmpl w:val="A27E2B54"/>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169E6"/>
    <w:rsid w:val="00061175"/>
    <w:rsid w:val="000A117F"/>
    <w:rsid w:val="00101FA6"/>
    <w:rsid w:val="001C19E0"/>
    <w:rsid w:val="005169E6"/>
    <w:rsid w:val="0090066A"/>
    <w:rsid w:val="00A60E70"/>
    <w:rsid w:val="00B30CDF"/>
    <w:rsid w:val="00C361C4"/>
    <w:rsid w:val="00D1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1175"/>
    <w:rPr>
      <w:rFonts w:ascii="Tahoma" w:hAnsi="Tahoma" w:cs="Tahoma"/>
      <w:sz w:val="16"/>
      <w:szCs w:val="16"/>
    </w:rPr>
  </w:style>
  <w:style w:type="character" w:customStyle="1" w:styleId="BalloonTextChar">
    <w:name w:val="Balloon Text Char"/>
    <w:basedOn w:val="DefaultParagraphFont"/>
    <w:link w:val="BalloonText"/>
    <w:uiPriority w:val="99"/>
    <w:semiHidden/>
    <w:rsid w:val="00061175"/>
    <w:rPr>
      <w:rFonts w:ascii="Tahoma" w:hAnsi="Tahoma" w:cs="Tahoma"/>
      <w:sz w:val="16"/>
      <w:szCs w:val="16"/>
    </w:rPr>
  </w:style>
  <w:style w:type="paragraph" w:styleId="BodyText">
    <w:name w:val="Body Text"/>
    <w:basedOn w:val="Normal"/>
    <w:link w:val="BodyTextChar"/>
    <w:uiPriority w:val="99"/>
    <w:rsid w:val="000A117F"/>
    <w:rPr>
      <w:rFonts w:ascii="Arial" w:hAnsi="Arial" w:cs="Arial"/>
      <w:i/>
      <w:iCs/>
      <w:sz w:val="20"/>
    </w:rPr>
  </w:style>
  <w:style w:type="character" w:customStyle="1" w:styleId="BodyTextChar">
    <w:name w:val="Body Text Char"/>
    <w:basedOn w:val="DefaultParagraphFont"/>
    <w:link w:val="BodyText"/>
    <w:uiPriority w:val="99"/>
    <w:rsid w:val="000A117F"/>
    <w:rPr>
      <w:rFonts w:ascii="Arial" w:hAnsi="Arial" w:cs="Arial"/>
      <w:i/>
      <w:iCs/>
      <w:sz w:val="20"/>
    </w:rPr>
  </w:style>
  <w:style w:type="paragraph" w:styleId="ListParagraph">
    <w:name w:val="List Paragraph"/>
    <w:basedOn w:val="Normal"/>
    <w:uiPriority w:val="34"/>
    <w:qFormat/>
    <w:rsid w:val="00101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1175"/>
    <w:rPr>
      <w:rFonts w:ascii="Tahoma" w:hAnsi="Tahoma" w:cs="Tahoma"/>
      <w:sz w:val="16"/>
      <w:szCs w:val="16"/>
    </w:rPr>
  </w:style>
  <w:style w:type="character" w:customStyle="1" w:styleId="BalloonTextChar">
    <w:name w:val="Balloon Text Char"/>
    <w:basedOn w:val="DefaultParagraphFont"/>
    <w:link w:val="BalloonText"/>
    <w:uiPriority w:val="99"/>
    <w:semiHidden/>
    <w:rsid w:val="00061175"/>
    <w:rPr>
      <w:rFonts w:ascii="Tahoma" w:hAnsi="Tahoma" w:cs="Tahoma"/>
      <w:sz w:val="16"/>
      <w:szCs w:val="16"/>
    </w:rPr>
  </w:style>
  <w:style w:type="paragraph" w:styleId="BodyText">
    <w:name w:val="Body Text"/>
    <w:basedOn w:val="Normal"/>
    <w:link w:val="BodyTextChar"/>
    <w:uiPriority w:val="99"/>
    <w:rsid w:val="000A117F"/>
    <w:rPr>
      <w:rFonts w:ascii="Arial" w:hAnsi="Arial" w:cs="Arial"/>
      <w:i/>
      <w:iCs/>
      <w:sz w:val="20"/>
    </w:rPr>
  </w:style>
  <w:style w:type="character" w:customStyle="1" w:styleId="BodyTextChar">
    <w:name w:val="Body Text Char"/>
    <w:basedOn w:val="DefaultParagraphFont"/>
    <w:link w:val="BodyText"/>
    <w:uiPriority w:val="99"/>
    <w:rsid w:val="000A117F"/>
    <w:rPr>
      <w:rFonts w:ascii="Arial" w:hAnsi="Arial" w:cs="Arial"/>
      <w:i/>
      <w:iCs/>
      <w:sz w:val="20"/>
    </w:rPr>
  </w:style>
  <w:style w:type="paragraph" w:styleId="ListParagraph">
    <w:name w:val="List Paragraph"/>
    <w:basedOn w:val="Normal"/>
    <w:uiPriority w:val="34"/>
    <w:qFormat/>
    <w:rsid w:val="00101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Hightower</dc:creator>
  <cp:lastModifiedBy>Malcolm Hightower</cp:lastModifiedBy>
  <cp:revision>9</cp:revision>
  <cp:lastPrinted>2018-11-06T15:35:00Z</cp:lastPrinted>
  <dcterms:created xsi:type="dcterms:W3CDTF">2018-10-17T21:32:00Z</dcterms:created>
  <dcterms:modified xsi:type="dcterms:W3CDTF">2018-11-06T15:38:00Z</dcterms:modified>
</cp:coreProperties>
</file>